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C781E0" w14:textId="77777777" w:rsidR="008453A0" w:rsidRPr="00E376D7" w:rsidRDefault="008453A0">
      <w:pPr>
        <w:spacing w:line="480" w:lineRule="auto"/>
        <w:jc w:val="center"/>
      </w:pPr>
    </w:p>
    <w:p w14:paraId="5ACE3ABA" w14:textId="77777777" w:rsidR="008453A0" w:rsidRPr="00E376D7" w:rsidRDefault="008453A0">
      <w:pPr>
        <w:spacing w:line="480" w:lineRule="auto"/>
        <w:jc w:val="center"/>
      </w:pPr>
    </w:p>
    <w:p w14:paraId="34AFCEEF" w14:textId="77777777" w:rsidR="008453A0" w:rsidRDefault="008453A0">
      <w:pPr>
        <w:spacing w:line="480" w:lineRule="auto"/>
        <w:jc w:val="center"/>
      </w:pPr>
    </w:p>
    <w:p w14:paraId="3B9A065B" w14:textId="77777777" w:rsidR="00F82066" w:rsidRDefault="00F82066">
      <w:pPr>
        <w:spacing w:line="480" w:lineRule="auto"/>
        <w:jc w:val="center"/>
      </w:pPr>
    </w:p>
    <w:p w14:paraId="1EF29EE9" w14:textId="77777777" w:rsidR="00F82066" w:rsidRDefault="00F82066">
      <w:pPr>
        <w:spacing w:line="480" w:lineRule="auto"/>
        <w:jc w:val="center"/>
      </w:pPr>
    </w:p>
    <w:p w14:paraId="5CC71FEB" w14:textId="77777777" w:rsidR="00F82066" w:rsidRDefault="00F82066">
      <w:pPr>
        <w:spacing w:line="480" w:lineRule="auto"/>
        <w:jc w:val="center"/>
      </w:pPr>
    </w:p>
    <w:p w14:paraId="5E205AF4" w14:textId="77777777" w:rsidR="00F82066" w:rsidRDefault="00F82066">
      <w:pPr>
        <w:spacing w:line="480" w:lineRule="auto"/>
        <w:jc w:val="center"/>
      </w:pPr>
    </w:p>
    <w:p w14:paraId="1A4E21A7" w14:textId="77777777" w:rsidR="00F82066" w:rsidRPr="00E376D7" w:rsidRDefault="00F82066">
      <w:pPr>
        <w:spacing w:line="480" w:lineRule="auto"/>
        <w:jc w:val="center"/>
      </w:pPr>
    </w:p>
    <w:p w14:paraId="34783B01" w14:textId="5E27ABCA" w:rsidR="007D6642" w:rsidRDefault="005F7E28" w:rsidP="007D6642">
      <w:pPr>
        <w:spacing w:line="480" w:lineRule="auto"/>
        <w:jc w:val="center"/>
        <w:rPr>
          <w:b/>
        </w:rPr>
      </w:pPr>
      <w:r>
        <w:rPr>
          <w:b/>
        </w:rPr>
        <w:t xml:space="preserve">Who is </w:t>
      </w:r>
      <w:bookmarkStart w:id="0" w:name="_GoBack"/>
      <w:bookmarkEnd w:id="0"/>
      <w:r w:rsidR="004F469A">
        <w:rPr>
          <w:b/>
        </w:rPr>
        <w:t>doing</w:t>
      </w:r>
      <w:r>
        <w:rPr>
          <w:b/>
        </w:rPr>
        <w:t xml:space="preserve"> the Work?</w:t>
      </w:r>
    </w:p>
    <w:p w14:paraId="0C4C382E" w14:textId="67654E42" w:rsidR="008453A0" w:rsidRPr="00E376D7" w:rsidRDefault="008453A0">
      <w:pPr>
        <w:spacing w:line="480" w:lineRule="auto"/>
        <w:jc w:val="center"/>
        <w:rPr>
          <w:b/>
        </w:rPr>
      </w:pPr>
    </w:p>
    <w:p w14:paraId="6313F62E" w14:textId="112621F6" w:rsidR="008453A0" w:rsidRPr="00E376D7" w:rsidRDefault="00720ABE" w:rsidP="0046648E">
      <w:pPr>
        <w:spacing w:line="480" w:lineRule="auto"/>
        <w:ind w:left="2880" w:firstLine="720"/>
      </w:pPr>
      <w:r w:rsidRPr="00E376D7">
        <w:t xml:space="preserve"> </w:t>
      </w:r>
      <w:r w:rsidR="00E72E60" w:rsidRPr="00E376D7">
        <w:t>Student’s Full Name</w:t>
      </w:r>
    </w:p>
    <w:p w14:paraId="0FD828C4" w14:textId="5D13B478" w:rsidR="008453A0" w:rsidRPr="00E376D7" w:rsidRDefault="00E72E60">
      <w:pPr>
        <w:spacing w:line="480" w:lineRule="auto"/>
        <w:jc w:val="center"/>
      </w:pPr>
      <w:r w:rsidRPr="00E376D7">
        <w:t xml:space="preserve"> Department &amp; University</w:t>
      </w:r>
    </w:p>
    <w:p w14:paraId="72A0A9D0" w14:textId="72FFEA53" w:rsidR="008453A0" w:rsidRPr="00E376D7" w:rsidRDefault="00E72E60">
      <w:pPr>
        <w:spacing w:line="480" w:lineRule="auto"/>
        <w:jc w:val="center"/>
      </w:pPr>
      <w:r w:rsidRPr="00E376D7">
        <w:t xml:space="preserve"> Course Number &amp; Name</w:t>
      </w:r>
    </w:p>
    <w:p w14:paraId="189F7CC3" w14:textId="65B470E4" w:rsidR="008453A0" w:rsidRPr="00E376D7" w:rsidRDefault="00E72E60">
      <w:pPr>
        <w:spacing w:line="480" w:lineRule="auto"/>
        <w:jc w:val="center"/>
      </w:pPr>
      <w:r w:rsidRPr="00E376D7">
        <w:t xml:space="preserve"> Instructor Name</w:t>
      </w:r>
    </w:p>
    <w:p w14:paraId="39820368" w14:textId="3064FC2D" w:rsidR="008453A0" w:rsidRPr="00E376D7" w:rsidRDefault="00E72E60">
      <w:pPr>
        <w:spacing w:line="480" w:lineRule="auto"/>
        <w:jc w:val="center"/>
      </w:pPr>
      <w:r w:rsidRPr="00E376D7">
        <w:t xml:space="preserve"> Assignment Due Date</w:t>
      </w:r>
    </w:p>
    <w:p w14:paraId="4BC979F5" w14:textId="77777777" w:rsidR="008453A0" w:rsidRPr="00E376D7" w:rsidRDefault="00720ABE">
      <w:pPr>
        <w:spacing w:line="480" w:lineRule="auto"/>
      </w:pPr>
      <w:r w:rsidRPr="00E376D7">
        <w:br w:type="page"/>
      </w:r>
    </w:p>
    <w:p w14:paraId="3A8DF466" w14:textId="0272E4B6" w:rsidR="005F7E28" w:rsidRDefault="005F7E28" w:rsidP="005F7E28">
      <w:pPr>
        <w:spacing w:line="480" w:lineRule="auto"/>
        <w:jc w:val="center"/>
        <w:rPr>
          <w:b/>
        </w:rPr>
      </w:pPr>
      <w:r>
        <w:rPr>
          <w:b/>
        </w:rPr>
        <w:lastRenderedPageBreak/>
        <w:t>Who is Doing the Work?</w:t>
      </w:r>
    </w:p>
    <w:p w14:paraId="6DB55A80" w14:textId="330DFC1F" w:rsidR="0014722F" w:rsidRDefault="00112B1F" w:rsidP="005F7E28">
      <w:pPr>
        <w:spacing w:line="480" w:lineRule="auto"/>
        <w:rPr>
          <w:b/>
        </w:rPr>
      </w:pPr>
      <w:r>
        <w:rPr>
          <w:b/>
        </w:rPr>
        <w:t xml:space="preserve">Part 1 </w:t>
      </w:r>
    </w:p>
    <w:p w14:paraId="59A7F78F" w14:textId="77777777" w:rsidR="005D78BA" w:rsidRPr="005D78BA" w:rsidRDefault="00112B1F" w:rsidP="005D78BA">
      <w:pPr>
        <w:pStyle w:val="ListParagraph"/>
        <w:numPr>
          <w:ilvl w:val="0"/>
          <w:numId w:val="4"/>
        </w:numPr>
        <w:tabs>
          <w:tab w:val="left" w:pos="1635"/>
        </w:tabs>
        <w:spacing w:line="480" w:lineRule="auto"/>
        <w:rPr>
          <w:color w:val="262626"/>
          <w:shd w:val="clear" w:color="auto" w:fill="FFFFFF"/>
        </w:rPr>
      </w:pPr>
      <w:r w:rsidRPr="005D78BA">
        <w:rPr>
          <w:color w:val="262626"/>
          <w:shd w:val="clear" w:color="auto" w:fill="FFFFFF"/>
        </w:rPr>
        <w:t xml:space="preserve">Provide Scaffolding" has been education's blanket answer to many of the most complex teaching and learning situations. </w:t>
      </w:r>
    </w:p>
    <w:p w14:paraId="3E5EBA4B" w14:textId="77777777" w:rsidR="005D78BA" w:rsidRPr="005D78BA" w:rsidRDefault="00112B1F" w:rsidP="005D78BA">
      <w:pPr>
        <w:pStyle w:val="ListParagraph"/>
        <w:numPr>
          <w:ilvl w:val="0"/>
          <w:numId w:val="4"/>
        </w:numPr>
        <w:tabs>
          <w:tab w:val="left" w:pos="1635"/>
        </w:tabs>
        <w:spacing w:line="480" w:lineRule="auto"/>
        <w:rPr>
          <w:color w:val="262626"/>
          <w:shd w:val="clear" w:color="auto" w:fill="FFFFFF"/>
        </w:rPr>
      </w:pPr>
      <w:r w:rsidRPr="005D78BA">
        <w:rPr>
          <w:color w:val="262626"/>
          <w:shd w:val="clear" w:color="auto" w:fill="FFFFFF"/>
        </w:rPr>
        <w:t xml:space="preserve">Similarly, education's current approach to scaffolding readers supports students in ways that eliminate much, if not all, of the decision making for them. </w:t>
      </w:r>
    </w:p>
    <w:p w14:paraId="34653D3C" w14:textId="77777777" w:rsidR="005D78BA" w:rsidRPr="005D78BA" w:rsidRDefault="00112B1F" w:rsidP="005D78BA">
      <w:pPr>
        <w:pStyle w:val="ListParagraph"/>
        <w:numPr>
          <w:ilvl w:val="0"/>
          <w:numId w:val="4"/>
        </w:numPr>
        <w:tabs>
          <w:tab w:val="left" w:pos="1635"/>
        </w:tabs>
        <w:spacing w:line="480" w:lineRule="auto"/>
        <w:rPr>
          <w:color w:val="262626"/>
          <w:shd w:val="clear" w:color="auto" w:fill="FFFFFF"/>
        </w:rPr>
      </w:pPr>
      <w:r w:rsidRPr="005D78BA">
        <w:rPr>
          <w:color w:val="262626"/>
          <w:shd w:val="clear" w:color="auto" w:fill="FFFFFF"/>
        </w:rPr>
        <w:t xml:space="preserve">we too often develop readers who know how to practice isolated strategies- question, infer, synthesize, clarify, and so on- but who aren't reading for the deepest meaning of a text or reading for the love of it. </w:t>
      </w:r>
    </w:p>
    <w:p w14:paraId="1181E18D" w14:textId="77777777" w:rsidR="005D78BA" w:rsidRPr="005D78BA" w:rsidRDefault="00112B1F" w:rsidP="005D78BA">
      <w:pPr>
        <w:pStyle w:val="ListParagraph"/>
        <w:numPr>
          <w:ilvl w:val="0"/>
          <w:numId w:val="4"/>
        </w:numPr>
        <w:tabs>
          <w:tab w:val="left" w:pos="1635"/>
        </w:tabs>
        <w:spacing w:line="480" w:lineRule="auto"/>
        <w:rPr>
          <w:color w:val="262626"/>
          <w:shd w:val="clear" w:color="auto" w:fill="FFFFFF"/>
        </w:rPr>
      </w:pPr>
      <w:r w:rsidRPr="005D78BA">
        <w:rPr>
          <w:color w:val="262626"/>
          <w:shd w:val="clear" w:color="auto" w:fill="FFFFFF"/>
        </w:rPr>
        <w:t xml:space="preserve">Rather than teach children to preview texts, we take on the introductions. Rather than teach them to wonder and notice, we ask them text-dependent questions. </w:t>
      </w:r>
    </w:p>
    <w:p w14:paraId="7BB8A070" w14:textId="77777777" w:rsidR="005D78BA" w:rsidRPr="005D78BA" w:rsidRDefault="00112B1F" w:rsidP="005D78BA">
      <w:pPr>
        <w:pStyle w:val="ListParagraph"/>
        <w:numPr>
          <w:ilvl w:val="0"/>
          <w:numId w:val="4"/>
        </w:numPr>
        <w:tabs>
          <w:tab w:val="left" w:pos="1635"/>
        </w:tabs>
        <w:spacing w:line="480" w:lineRule="auto"/>
        <w:rPr>
          <w:color w:val="262626"/>
          <w:shd w:val="clear" w:color="auto" w:fill="FFFFFF"/>
        </w:rPr>
      </w:pPr>
      <w:r w:rsidRPr="005D78BA">
        <w:rPr>
          <w:color w:val="262626"/>
          <w:shd w:val="clear" w:color="auto" w:fill="FFFFFF"/>
        </w:rPr>
        <w:t xml:space="preserve">Rather than allow students to truly choose books for themselves, we retain control, confining them to narrow reading-level parameters and placing excessive demands for book logs and written reflection. </w:t>
      </w:r>
    </w:p>
    <w:p w14:paraId="341F350F" w14:textId="77777777" w:rsidR="005D78BA" w:rsidRPr="005D78BA" w:rsidRDefault="00112B1F" w:rsidP="005D78BA">
      <w:pPr>
        <w:pStyle w:val="ListParagraph"/>
        <w:numPr>
          <w:ilvl w:val="0"/>
          <w:numId w:val="4"/>
        </w:numPr>
        <w:tabs>
          <w:tab w:val="left" w:pos="1635"/>
        </w:tabs>
        <w:spacing w:line="480" w:lineRule="auto"/>
        <w:rPr>
          <w:color w:val="262626"/>
          <w:shd w:val="clear" w:color="auto" w:fill="FFFFFF"/>
        </w:rPr>
      </w:pPr>
      <w:r w:rsidRPr="005D78BA">
        <w:rPr>
          <w:color w:val="262626"/>
          <w:shd w:val="clear" w:color="auto" w:fill="FFFFFF"/>
        </w:rPr>
        <w:t xml:space="preserve">To grow and develop as readers, children need instruction that mirrors the "end" goal- readers with smoothly operating, balanced reading processes who feel empowered and motivated to take charge of their reading lives. </w:t>
      </w:r>
    </w:p>
    <w:p w14:paraId="1B629ED0" w14:textId="3EF8CD50" w:rsidR="005D78BA" w:rsidRPr="00F50999" w:rsidRDefault="00112B1F" w:rsidP="00F50999">
      <w:pPr>
        <w:pStyle w:val="ListParagraph"/>
        <w:numPr>
          <w:ilvl w:val="0"/>
          <w:numId w:val="4"/>
        </w:numPr>
        <w:tabs>
          <w:tab w:val="left" w:pos="1635"/>
        </w:tabs>
        <w:spacing w:line="480" w:lineRule="auto"/>
        <w:rPr>
          <w:color w:val="262626"/>
          <w:shd w:val="clear" w:color="auto" w:fill="FFFFFF"/>
        </w:rPr>
      </w:pPr>
      <w:r w:rsidRPr="005D78BA">
        <w:rPr>
          <w:color w:val="262626"/>
          <w:shd w:val="clear" w:color="auto" w:fill="FFFFFF"/>
        </w:rPr>
        <w:t>Teaching across the gradual release of responsibility with an emphasis on reading process- versus an emphasis on reading level- will change the way you teach reading forever.</w:t>
      </w:r>
    </w:p>
    <w:p w14:paraId="49EF56E6" w14:textId="539C8F34" w:rsidR="00F50999" w:rsidRPr="005F7E28" w:rsidRDefault="00F50999" w:rsidP="005F7E28">
      <w:pPr>
        <w:tabs>
          <w:tab w:val="left" w:pos="1635"/>
        </w:tabs>
        <w:spacing w:line="480" w:lineRule="auto"/>
        <w:rPr>
          <w:b/>
          <w:bCs/>
          <w:color w:val="262626"/>
          <w:shd w:val="clear" w:color="auto" w:fill="FFFFFF"/>
        </w:rPr>
      </w:pPr>
      <w:r w:rsidRPr="005F7E28">
        <w:rPr>
          <w:b/>
          <w:bCs/>
          <w:color w:val="262626"/>
          <w:shd w:val="clear" w:color="auto" w:fill="FFFFFF"/>
        </w:rPr>
        <w:t>Part 2</w:t>
      </w:r>
    </w:p>
    <w:p w14:paraId="4F138585" w14:textId="77777777" w:rsidR="00F50999" w:rsidRDefault="005D78BA" w:rsidP="00F50999">
      <w:pPr>
        <w:pStyle w:val="ListParagraph"/>
        <w:numPr>
          <w:ilvl w:val="0"/>
          <w:numId w:val="8"/>
        </w:numPr>
        <w:tabs>
          <w:tab w:val="left" w:pos="1635"/>
        </w:tabs>
        <w:spacing w:line="480" w:lineRule="auto"/>
        <w:rPr>
          <w:color w:val="262626"/>
          <w:shd w:val="clear" w:color="auto" w:fill="FFFFFF"/>
        </w:rPr>
      </w:pPr>
      <w:r w:rsidRPr="00F50999">
        <w:rPr>
          <w:color w:val="262626"/>
          <w:shd w:val="clear" w:color="auto" w:fill="FFFFFF"/>
        </w:rPr>
        <w:lastRenderedPageBreak/>
        <w:t xml:space="preserve">When children, particularly those who are not reading at grade level, receive little or no shared reading practice, moving up to the next reading level is often too big a leap for them to make because they have no exposure to the texts they are growing into next. </w:t>
      </w:r>
    </w:p>
    <w:p w14:paraId="468B51EA" w14:textId="77777777" w:rsidR="00F50999" w:rsidRPr="00F50999" w:rsidRDefault="005D78BA" w:rsidP="00F50999">
      <w:pPr>
        <w:pStyle w:val="ListParagraph"/>
        <w:numPr>
          <w:ilvl w:val="0"/>
          <w:numId w:val="8"/>
        </w:numPr>
        <w:tabs>
          <w:tab w:val="left" w:pos="1635"/>
        </w:tabs>
        <w:spacing w:line="480" w:lineRule="auto"/>
        <w:rPr>
          <w:color w:val="262626"/>
          <w:shd w:val="clear" w:color="auto" w:fill="FFFFFF"/>
        </w:rPr>
      </w:pPr>
      <w:r w:rsidRPr="00F50999">
        <w:rPr>
          <w:color w:val="262626"/>
          <w:shd w:val="clear" w:color="auto" w:fill="FFFFFF"/>
        </w:rPr>
        <w:t>This can cause guided reading groups to plateau as students get stuck in a level.</w:t>
      </w:r>
      <w:r w:rsidRPr="00F50999">
        <w:rPr>
          <w:color w:val="262626"/>
          <w:sz w:val="18"/>
          <w:szCs w:val="18"/>
          <w:shd w:val="clear" w:color="auto" w:fill="FFFFFF"/>
        </w:rPr>
        <w:t xml:space="preserve"> </w:t>
      </w:r>
      <w:r w:rsidRPr="00F50999">
        <w:rPr>
          <w:color w:val="262626"/>
          <w:sz w:val="16"/>
          <w:szCs w:val="16"/>
        </w:rPr>
        <w:t> </w:t>
      </w:r>
      <w:r w:rsidRPr="00F50999">
        <w:rPr>
          <w:color w:val="262626"/>
        </w:rPr>
        <w:t>Shared reading encourages a growth mindset (p.58).</w:t>
      </w:r>
      <w:r w:rsidRPr="00F50999">
        <w:rPr>
          <w:color w:val="262626"/>
          <w:sz w:val="16"/>
          <w:szCs w:val="16"/>
        </w:rPr>
        <w:t> </w:t>
      </w:r>
    </w:p>
    <w:p w14:paraId="08996CE8" w14:textId="77777777" w:rsidR="00F50999" w:rsidRPr="00F50999" w:rsidRDefault="005D78BA" w:rsidP="00F50999">
      <w:pPr>
        <w:pStyle w:val="ListParagraph"/>
        <w:numPr>
          <w:ilvl w:val="0"/>
          <w:numId w:val="8"/>
        </w:numPr>
        <w:tabs>
          <w:tab w:val="left" w:pos="1635"/>
        </w:tabs>
        <w:spacing w:line="480" w:lineRule="auto"/>
        <w:rPr>
          <w:color w:val="262626"/>
          <w:shd w:val="clear" w:color="auto" w:fill="FFFFFF"/>
        </w:rPr>
      </w:pPr>
      <w:r w:rsidRPr="00F50999">
        <w:rPr>
          <w:color w:val="262626"/>
          <w:shd w:val="clear" w:color="auto" w:fill="FFFFFF"/>
        </w:rPr>
        <w:t>Shared reading helps children progress faster in guided reading (p.58).</w:t>
      </w:r>
      <w:r w:rsidRPr="00F50999">
        <w:rPr>
          <w:color w:val="262626"/>
          <w:sz w:val="16"/>
          <w:szCs w:val="16"/>
          <w:shd w:val="clear" w:color="auto" w:fill="FFFFFF"/>
        </w:rPr>
        <w:t> </w:t>
      </w:r>
    </w:p>
    <w:p w14:paraId="342122CC" w14:textId="77777777" w:rsidR="00F50999" w:rsidRPr="00F50999" w:rsidRDefault="005D78BA" w:rsidP="00F50999">
      <w:pPr>
        <w:pStyle w:val="ListParagraph"/>
        <w:numPr>
          <w:ilvl w:val="0"/>
          <w:numId w:val="8"/>
        </w:numPr>
        <w:tabs>
          <w:tab w:val="left" w:pos="1635"/>
        </w:tabs>
        <w:spacing w:line="480" w:lineRule="auto"/>
        <w:rPr>
          <w:color w:val="262626"/>
          <w:shd w:val="clear" w:color="auto" w:fill="FFFFFF"/>
        </w:rPr>
      </w:pPr>
      <w:r w:rsidRPr="00F50999">
        <w:rPr>
          <w:color w:val="262626"/>
        </w:rPr>
        <w:t>As much as possible, use think-pair-share to give all students opportunities to think deeply about what they are discovering in the text (p.63).</w:t>
      </w:r>
    </w:p>
    <w:p w14:paraId="069A7B07" w14:textId="44596269" w:rsidR="005D78BA" w:rsidRPr="00F50999" w:rsidRDefault="005D78BA" w:rsidP="00F50999">
      <w:pPr>
        <w:pStyle w:val="ListParagraph"/>
        <w:numPr>
          <w:ilvl w:val="0"/>
          <w:numId w:val="8"/>
        </w:numPr>
        <w:tabs>
          <w:tab w:val="left" w:pos="1635"/>
        </w:tabs>
        <w:spacing w:line="480" w:lineRule="auto"/>
        <w:rPr>
          <w:color w:val="262626"/>
          <w:shd w:val="clear" w:color="auto" w:fill="FFFFFF"/>
        </w:rPr>
      </w:pPr>
      <w:r w:rsidRPr="00F50999">
        <w:rPr>
          <w:color w:val="262626"/>
          <w:shd w:val="clear" w:color="auto" w:fill="FFFFFF"/>
        </w:rPr>
        <w:t>Get into the text quickly. Don't spend much time setting it up; let the book do the work. Remember, you want to begin with the end in mind, and no one will introduce the text in independent reading (p.73).</w:t>
      </w:r>
      <w:r w:rsidRPr="00F50999">
        <w:rPr>
          <w:color w:val="262626"/>
          <w:sz w:val="16"/>
          <w:szCs w:val="16"/>
          <w:shd w:val="clear" w:color="auto" w:fill="FFFFFF"/>
        </w:rPr>
        <w:t> </w:t>
      </w:r>
    </w:p>
    <w:p w14:paraId="2D27B649" w14:textId="6D2C89C8" w:rsidR="005772E7" w:rsidRPr="005F7E28" w:rsidRDefault="00F50999" w:rsidP="005772E7">
      <w:pPr>
        <w:shd w:val="clear" w:color="auto" w:fill="FFFFFF"/>
        <w:spacing w:before="100" w:beforeAutospacing="1" w:after="100" w:afterAutospacing="1" w:line="480" w:lineRule="auto"/>
        <w:contextualSpacing w:val="0"/>
        <w:rPr>
          <w:b/>
          <w:bCs/>
          <w:color w:val="262626"/>
          <w:shd w:val="clear" w:color="auto" w:fill="FFFFFF"/>
        </w:rPr>
      </w:pPr>
      <w:r w:rsidRPr="005F7E28">
        <w:rPr>
          <w:b/>
          <w:bCs/>
          <w:color w:val="262626"/>
          <w:shd w:val="clear" w:color="auto" w:fill="FFFFFF"/>
        </w:rPr>
        <w:t xml:space="preserve">Part </w:t>
      </w:r>
      <w:r w:rsidR="005772E7" w:rsidRPr="005F7E28">
        <w:rPr>
          <w:b/>
          <w:bCs/>
          <w:color w:val="262626"/>
          <w:shd w:val="clear" w:color="auto" w:fill="FFFFFF"/>
        </w:rPr>
        <w:t>3</w:t>
      </w:r>
    </w:p>
    <w:p w14:paraId="20C3E1F3" w14:textId="77777777" w:rsidR="005772E7" w:rsidRPr="005772E7" w:rsidRDefault="005772E7" w:rsidP="005772E7">
      <w:pPr>
        <w:pStyle w:val="ListParagraph"/>
        <w:numPr>
          <w:ilvl w:val="0"/>
          <w:numId w:val="7"/>
        </w:numPr>
        <w:shd w:val="clear" w:color="auto" w:fill="FFFFFF"/>
        <w:spacing w:before="100" w:beforeAutospacing="1" w:after="100" w:afterAutospacing="1" w:line="480" w:lineRule="auto"/>
        <w:contextualSpacing w:val="0"/>
        <w:rPr>
          <w:color w:val="262626"/>
          <w:sz w:val="18"/>
          <w:szCs w:val="18"/>
          <w:shd w:val="clear" w:color="auto" w:fill="FFFFFF"/>
        </w:rPr>
      </w:pPr>
      <w:r w:rsidRPr="005772E7">
        <w:rPr>
          <w:color w:val="262626"/>
          <w:shd w:val="clear" w:color="auto" w:fill="FFFFFF"/>
        </w:rPr>
        <w:t>When selecting a text for guided reading, it is tempting to simply match the text level to the current level of the students in the group, but next generation guided reading instruction is a bit more discerning and takes into consideration the particular needs, interests, and reading processes of the students in the group (p.89).</w:t>
      </w:r>
      <w:r w:rsidRPr="005772E7">
        <w:rPr>
          <w:color w:val="262626"/>
          <w:sz w:val="16"/>
          <w:szCs w:val="16"/>
          <w:shd w:val="clear" w:color="auto" w:fill="FFFFFF"/>
        </w:rPr>
        <w:t> </w:t>
      </w:r>
    </w:p>
    <w:p w14:paraId="7569B49E" w14:textId="6B867859" w:rsidR="005772E7" w:rsidRPr="005772E7" w:rsidRDefault="005772E7" w:rsidP="005772E7">
      <w:pPr>
        <w:pStyle w:val="ListParagraph"/>
        <w:numPr>
          <w:ilvl w:val="0"/>
          <w:numId w:val="7"/>
        </w:numPr>
        <w:shd w:val="clear" w:color="auto" w:fill="FFFFFF"/>
        <w:spacing w:before="100" w:beforeAutospacing="1" w:after="100" w:afterAutospacing="1" w:line="480" w:lineRule="auto"/>
        <w:contextualSpacing w:val="0"/>
        <w:rPr>
          <w:color w:val="262626"/>
          <w:sz w:val="18"/>
          <w:szCs w:val="18"/>
          <w:shd w:val="clear" w:color="auto" w:fill="FFFFFF"/>
        </w:rPr>
      </w:pPr>
      <w:r w:rsidRPr="005772E7">
        <w:rPr>
          <w:color w:val="262626"/>
          <w:shd w:val="clear" w:color="auto" w:fill="FFFFFF"/>
        </w:rPr>
        <w:t>Next generation guided reading should look as much like independent reading as possible because on the gradual release of responsibility, guided reading is just one step removed from independent reading (p.91)</w:t>
      </w:r>
    </w:p>
    <w:p w14:paraId="656460A2" w14:textId="77777777" w:rsidR="005772E7" w:rsidRDefault="005772E7" w:rsidP="005772E7">
      <w:pPr>
        <w:pStyle w:val="ListParagraph"/>
        <w:numPr>
          <w:ilvl w:val="0"/>
          <w:numId w:val="7"/>
        </w:numPr>
        <w:shd w:val="clear" w:color="auto" w:fill="FFFFFF"/>
        <w:spacing w:before="100" w:beforeAutospacing="1" w:after="100" w:afterAutospacing="1" w:line="480" w:lineRule="auto"/>
        <w:contextualSpacing w:val="0"/>
        <w:rPr>
          <w:color w:val="262626"/>
          <w:shd w:val="clear" w:color="auto" w:fill="FFFFFF"/>
        </w:rPr>
      </w:pPr>
      <w:r w:rsidRPr="005772E7">
        <w:rPr>
          <w:color w:val="262626"/>
          <w:shd w:val="clear" w:color="auto" w:fill="FFFFFF"/>
        </w:rPr>
        <w:t>Give children time to solve problems before prompting them. Enough time often </w:t>
      </w:r>
      <w:r w:rsidRPr="005772E7">
        <w:rPr>
          <w:b/>
          <w:bCs/>
          <w:color w:val="262626"/>
          <w:shd w:val="clear" w:color="auto" w:fill="FFFFFF"/>
        </w:rPr>
        <w:t>feels</w:t>
      </w:r>
      <w:r w:rsidRPr="005772E7">
        <w:rPr>
          <w:color w:val="262626"/>
          <w:shd w:val="clear" w:color="auto" w:fill="FFFFFF"/>
        </w:rPr>
        <w:t> like too much time (p.99).</w:t>
      </w:r>
    </w:p>
    <w:p w14:paraId="06ED1493" w14:textId="15BFE53F" w:rsidR="005772E7" w:rsidRDefault="005772E7" w:rsidP="005772E7">
      <w:pPr>
        <w:pStyle w:val="ListParagraph"/>
        <w:numPr>
          <w:ilvl w:val="0"/>
          <w:numId w:val="7"/>
        </w:numPr>
        <w:shd w:val="clear" w:color="auto" w:fill="FFFFFF"/>
        <w:spacing w:before="100" w:beforeAutospacing="1" w:after="100" w:afterAutospacing="1" w:line="480" w:lineRule="auto"/>
        <w:contextualSpacing w:val="0"/>
        <w:rPr>
          <w:color w:val="262626"/>
          <w:shd w:val="clear" w:color="auto" w:fill="FFFFFF"/>
        </w:rPr>
      </w:pPr>
      <w:r w:rsidRPr="005772E7">
        <w:rPr>
          <w:color w:val="262626"/>
          <w:shd w:val="clear" w:color="auto" w:fill="FFFFFF"/>
        </w:rPr>
        <w:lastRenderedPageBreak/>
        <w:t>Next generation guided reading involves less </w:t>
      </w:r>
      <w:r w:rsidRPr="005772E7">
        <w:rPr>
          <w:b/>
          <w:bCs/>
          <w:color w:val="262626"/>
          <w:shd w:val="clear" w:color="auto" w:fill="FFFFFF"/>
        </w:rPr>
        <w:t>guiding</w:t>
      </w:r>
      <w:r w:rsidRPr="005772E7">
        <w:rPr>
          <w:color w:val="262626"/>
          <w:shd w:val="clear" w:color="auto" w:fill="FFFFFF"/>
        </w:rPr>
        <w:t> and more responsive </w:t>
      </w:r>
      <w:r w:rsidRPr="005772E7">
        <w:rPr>
          <w:b/>
          <w:bCs/>
          <w:color w:val="262626"/>
          <w:shd w:val="clear" w:color="auto" w:fill="FFFFFF"/>
        </w:rPr>
        <w:t>following</w:t>
      </w:r>
      <w:r w:rsidRPr="005772E7">
        <w:rPr>
          <w:color w:val="262626"/>
          <w:shd w:val="clear" w:color="auto" w:fill="FFFFFF"/>
        </w:rPr>
        <w:t> (p.100).</w:t>
      </w:r>
    </w:p>
    <w:p w14:paraId="72985A8E" w14:textId="77777777" w:rsidR="00F50999" w:rsidRDefault="00F50999" w:rsidP="005772E7">
      <w:pPr>
        <w:shd w:val="clear" w:color="auto" w:fill="FFFFFF"/>
        <w:spacing w:before="100" w:beforeAutospacing="1" w:after="100" w:afterAutospacing="1" w:line="480" w:lineRule="auto"/>
        <w:contextualSpacing w:val="0"/>
        <w:rPr>
          <w:color w:val="262626"/>
          <w:shd w:val="clear" w:color="auto" w:fill="FFFFFF"/>
        </w:rPr>
      </w:pPr>
    </w:p>
    <w:p w14:paraId="7DCA5DAD" w14:textId="59D6EEC6" w:rsidR="005772E7" w:rsidRPr="005F7E28" w:rsidRDefault="00346CA4" w:rsidP="005772E7">
      <w:pPr>
        <w:shd w:val="clear" w:color="auto" w:fill="FFFFFF"/>
        <w:spacing w:before="100" w:beforeAutospacing="1" w:after="100" w:afterAutospacing="1" w:line="480" w:lineRule="auto"/>
        <w:contextualSpacing w:val="0"/>
        <w:rPr>
          <w:b/>
          <w:bCs/>
          <w:color w:val="262626"/>
          <w:shd w:val="clear" w:color="auto" w:fill="FFFFFF"/>
        </w:rPr>
      </w:pPr>
      <w:r w:rsidRPr="005F7E28">
        <w:rPr>
          <w:b/>
          <w:bCs/>
          <w:color w:val="262626"/>
          <w:shd w:val="clear" w:color="auto" w:fill="FFFFFF"/>
        </w:rPr>
        <w:t>P</w:t>
      </w:r>
      <w:r w:rsidR="00F50999" w:rsidRPr="005F7E28">
        <w:rPr>
          <w:b/>
          <w:bCs/>
          <w:color w:val="262626"/>
          <w:shd w:val="clear" w:color="auto" w:fill="FFFFFF"/>
        </w:rPr>
        <w:t>art 4</w:t>
      </w:r>
      <w:r w:rsidRPr="005F7E28">
        <w:rPr>
          <w:b/>
          <w:bCs/>
          <w:color w:val="262626"/>
          <w:shd w:val="clear" w:color="auto" w:fill="FFFFFF"/>
        </w:rPr>
        <w:t>.</w:t>
      </w:r>
    </w:p>
    <w:p w14:paraId="2592FF11" w14:textId="34A7B548" w:rsidR="00F50999" w:rsidRDefault="00F50999" w:rsidP="005772E7">
      <w:pPr>
        <w:shd w:val="clear" w:color="auto" w:fill="FFFFFF"/>
        <w:spacing w:before="100" w:beforeAutospacing="1" w:after="100" w:afterAutospacing="1" w:line="480" w:lineRule="auto"/>
        <w:contextualSpacing w:val="0"/>
        <w:rPr>
          <w:color w:val="262626"/>
          <w:shd w:val="clear" w:color="auto" w:fill="FFFFFF"/>
        </w:rPr>
      </w:pPr>
      <w:r>
        <w:t>Anchor Lesson: 3. Assign Spots</w:t>
      </w:r>
    </w:p>
    <w:tbl>
      <w:tblPr>
        <w:tblStyle w:val="TableGrid"/>
        <w:tblW w:w="0" w:type="auto"/>
        <w:tblLook w:val="04A0" w:firstRow="1" w:lastRow="0" w:firstColumn="1" w:lastColumn="0" w:noHBand="0" w:noVBand="1"/>
      </w:tblPr>
      <w:tblGrid>
        <w:gridCol w:w="2785"/>
        <w:gridCol w:w="4140"/>
        <w:gridCol w:w="2425"/>
      </w:tblGrid>
      <w:tr w:rsidR="00E13D58" w14:paraId="3186CC4D" w14:textId="77777777" w:rsidTr="00F50999">
        <w:tc>
          <w:tcPr>
            <w:tcW w:w="2785" w:type="dxa"/>
          </w:tcPr>
          <w:p w14:paraId="03693A26" w14:textId="799DC333" w:rsidR="00E13D58" w:rsidRDefault="00E13D58" w:rsidP="00346CA4">
            <w:pPr>
              <w:spacing w:before="100" w:beforeAutospacing="1" w:after="100" w:afterAutospacing="1" w:line="480" w:lineRule="auto"/>
              <w:contextualSpacing w:val="0"/>
              <w:rPr>
                <w:color w:val="262626"/>
                <w:shd w:val="clear" w:color="auto" w:fill="FFFFFF"/>
              </w:rPr>
            </w:pPr>
            <w:r>
              <w:t>Title of Text</w:t>
            </w:r>
          </w:p>
        </w:tc>
        <w:tc>
          <w:tcPr>
            <w:tcW w:w="4140" w:type="dxa"/>
          </w:tcPr>
          <w:p w14:paraId="76E86C7D" w14:textId="28FFEB46" w:rsidR="00E13D58" w:rsidRDefault="00E13D58" w:rsidP="00346CA4">
            <w:pPr>
              <w:spacing w:before="100" w:beforeAutospacing="1" w:after="100" w:afterAutospacing="1" w:line="480" w:lineRule="auto"/>
              <w:contextualSpacing w:val="0"/>
              <w:rPr>
                <w:color w:val="262626"/>
                <w:shd w:val="clear" w:color="auto" w:fill="FFFFFF"/>
              </w:rPr>
            </w:pPr>
            <w:r>
              <w:rPr>
                <w:color w:val="262626"/>
                <w:shd w:val="clear" w:color="auto" w:fill="FFFFFF"/>
              </w:rPr>
              <w:t>Lesson Plan</w:t>
            </w:r>
          </w:p>
        </w:tc>
        <w:tc>
          <w:tcPr>
            <w:tcW w:w="2425" w:type="dxa"/>
          </w:tcPr>
          <w:p w14:paraId="4D96E973" w14:textId="74435FD2" w:rsidR="00E13D58" w:rsidRDefault="00E13D58" w:rsidP="00346CA4">
            <w:pPr>
              <w:spacing w:before="100" w:beforeAutospacing="1" w:after="100" w:afterAutospacing="1" w:line="480" w:lineRule="auto"/>
              <w:contextualSpacing w:val="0"/>
              <w:rPr>
                <w:color w:val="262626"/>
                <w:shd w:val="clear" w:color="auto" w:fill="FFFFFF"/>
              </w:rPr>
            </w:pPr>
            <w:r>
              <w:t>Notes to Build Next Lesson</w:t>
            </w:r>
          </w:p>
        </w:tc>
      </w:tr>
      <w:tr w:rsidR="00E13D58" w14:paraId="536EC6C6" w14:textId="77777777" w:rsidTr="00F50999">
        <w:tc>
          <w:tcPr>
            <w:tcW w:w="2785" w:type="dxa"/>
          </w:tcPr>
          <w:p w14:paraId="1B58728D" w14:textId="4AF4BE54" w:rsidR="00E13D58" w:rsidRPr="00E13D58" w:rsidRDefault="00E13D58" w:rsidP="00E13D58">
            <w:pPr>
              <w:spacing w:before="100" w:beforeAutospacing="1" w:after="100" w:afterAutospacing="1"/>
              <w:contextualSpacing w:val="0"/>
              <w:rPr>
                <w:color w:val="262626"/>
                <w:sz w:val="22"/>
                <w:szCs w:val="22"/>
                <w:shd w:val="clear" w:color="auto" w:fill="FFFFFF"/>
              </w:rPr>
            </w:pPr>
            <w:r w:rsidRPr="00E13D58">
              <w:rPr>
                <w:sz w:val="22"/>
                <w:szCs w:val="22"/>
              </w:rPr>
              <w:t>Select the materials Choose a text that supports the strategy.</w:t>
            </w:r>
          </w:p>
        </w:tc>
        <w:tc>
          <w:tcPr>
            <w:tcW w:w="4140" w:type="dxa"/>
          </w:tcPr>
          <w:p w14:paraId="2B2F5720" w14:textId="77777777" w:rsidR="00E13D58" w:rsidRDefault="00E13D58" w:rsidP="00346CA4">
            <w:pPr>
              <w:spacing w:before="100" w:beforeAutospacing="1" w:after="100" w:afterAutospacing="1" w:line="480" w:lineRule="auto"/>
              <w:contextualSpacing w:val="0"/>
              <w:rPr>
                <w:color w:val="262626"/>
                <w:shd w:val="clear" w:color="auto" w:fill="FFFFFF"/>
              </w:rPr>
            </w:pPr>
          </w:p>
        </w:tc>
        <w:tc>
          <w:tcPr>
            <w:tcW w:w="2425" w:type="dxa"/>
          </w:tcPr>
          <w:p w14:paraId="522E408A" w14:textId="77777777" w:rsidR="00E13D58" w:rsidRDefault="00E13D58" w:rsidP="00346CA4">
            <w:pPr>
              <w:spacing w:before="100" w:beforeAutospacing="1" w:after="100" w:afterAutospacing="1" w:line="480" w:lineRule="auto"/>
              <w:contextualSpacing w:val="0"/>
              <w:rPr>
                <w:color w:val="262626"/>
                <w:shd w:val="clear" w:color="auto" w:fill="FFFFFF"/>
              </w:rPr>
            </w:pPr>
          </w:p>
        </w:tc>
      </w:tr>
      <w:tr w:rsidR="00E13D58" w14:paraId="0E419D11" w14:textId="77777777" w:rsidTr="00F50999">
        <w:tc>
          <w:tcPr>
            <w:tcW w:w="2785" w:type="dxa"/>
          </w:tcPr>
          <w:p w14:paraId="39CD4A14" w14:textId="51FB46BA" w:rsidR="00E13D58" w:rsidRPr="00E13D58" w:rsidRDefault="00E13D58" w:rsidP="00E13D58">
            <w:pPr>
              <w:spacing w:before="100" w:beforeAutospacing="1" w:after="100" w:afterAutospacing="1"/>
              <w:contextualSpacing w:val="0"/>
              <w:rPr>
                <w:color w:val="262626"/>
                <w:sz w:val="22"/>
                <w:szCs w:val="22"/>
                <w:shd w:val="clear" w:color="auto" w:fill="FFFFFF"/>
              </w:rPr>
            </w:pPr>
            <w:r w:rsidRPr="00E13D58">
              <w:rPr>
                <w:sz w:val="22"/>
                <w:szCs w:val="22"/>
              </w:rPr>
              <w:t>Name the Strategy. Explain. “I have noticed that …” “A strategy readers use is …”</w:t>
            </w:r>
          </w:p>
        </w:tc>
        <w:tc>
          <w:tcPr>
            <w:tcW w:w="4140" w:type="dxa"/>
          </w:tcPr>
          <w:p w14:paraId="139FC406" w14:textId="4869BD01" w:rsidR="00E13D58" w:rsidRPr="00E13D58" w:rsidRDefault="00E13D58" w:rsidP="00E13D58">
            <w:pPr>
              <w:spacing w:before="100" w:beforeAutospacing="1" w:after="100" w:afterAutospacing="1"/>
              <w:contextualSpacing w:val="0"/>
              <w:rPr>
                <w:color w:val="262626"/>
                <w:sz w:val="22"/>
                <w:szCs w:val="22"/>
                <w:shd w:val="clear" w:color="auto" w:fill="FFFFFF"/>
              </w:rPr>
            </w:pPr>
            <w:r w:rsidRPr="00E13D58">
              <w:rPr>
                <w:sz w:val="22"/>
                <w:szCs w:val="22"/>
              </w:rPr>
              <w:t>Today we are going to have a very special time in our classroom, Independent Reading. Independent Reading is a time when students read and practice the reading strategies they are learning. It is a time to enjoy books and learn new information. I will confer with you one-on-one to teach strategies, discuss various aspects of the text, and learn about each of you as a reader</w:t>
            </w:r>
          </w:p>
        </w:tc>
        <w:tc>
          <w:tcPr>
            <w:tcW w:w="2425" w:type="dxa"/>
          </w:tcPr>
          <w:p w14:paraId="732FDD16" w14:textId="77777777" w:rsidR="00E13D58" w:rsidRDefault="00E13D58" w:rsidP="00346CA4">
            <w:pPr>
              <w:spacing w:before="100" w:beforeAutospacing="1" w:after="100" w:afterAutospacing="1" w:line="480" w:lineRule="auto"/>
              <w:contextualSpacing w:val="0"/>
              <w:rPr>
                <w:color w:val="262626"/>
                <w:shd w:val="clear" w:color="auto" w:fill="FFFFFF"/>
              </w:rPr>
            </w:pPr>
          </w:p>
        </w:tc>
      </w:tr>
      <w:tr w:rsidR="00E13D58" w14:paraId="2A1615A3" w14:textId="77777777" w:rsidTr="00F50999">
        <w:tc>
          <w:tcPr>
            <w:tcW w:w="2785" w:type="dxa"/>
          </w:tcPr>
          <w:p w14:paraId="4E1E9056" w14:textId="7EC15DD0" w:rsidR="00E13D58" w:rsidRDefault="00E13D58" w:rsidP="00346CA4">
            <w:pPr>
              <w:spacing w:before="100" w:beforeAutospacing="1" w:after="100" w:afterAutospacing="1" w:line="480" w:lineRule="auto"/>
              <w:contextualSpacing w:val="0"/>
              <w:rPr>
                <w:color w:val="262626"/>
                <w:shd w:val="clear" w:color="auto" w:fill="FFFFFF"/>
              </w:rPr>
            </w:pPr>
            <w:r>
              <w:t>Introduce the Text.</w:t>
            </w:r>
          </w:p>
        </w:tc>
        <w:tc>
          <w:tcPr>
            <w:tcW w:w="4140" w:type="dxa"/>
          </w:tcPr>
          <w:p w14:paraId="05941D58" w14:textId="1CB2CBFF" w:rsidR="00E13D58" w:rsidRPr="00E13D58" w:rsidRDefault="00E13D58" w:rsidP="00E13D58">
            <w:pPr>
              <w:spacing w:before="100" w:beforeAutospacing="1" w:after="100" w:afterAutospacing="1"/>
              <w:contextualSpacing w:val="0"/>
              <w:rPr>
                <w:color w:val="262626"/>
                <w:sz w:val="22"/>
                <w:szCs w:val="22"/>
                <w:shd w:val="clear" w:color="auto" w:fill="FFFFFF"/>
              </w:rPr>
            </w:pPr>
            <w:r w:rsidRPr="00E13D58">
              <w:rPr>
                <w:sz w:val="22"/>
                <w:szCs w:val="22"/>
              </w:rPr>
              <w:t>There are 3 parts to Independent Reading. The first part is called a focus lesson, which we are having now. During the focus lesson, we will gather together in the meeting area and learn about the ways good readers think and the strategies they use. During the second part of Independent Reading, we practice our reading by reading. I will also come around and confer with you about your reading. This is a time for me to teach each one of you. At the end of Independent Reading, we will come back together and share something about our reading.</w:t>
            </w:r>
          </w:p>
        </w:tc>
        <w:tc>
          <w:tcPr>
            <w:tcW w:w="2425" w:type="dxa"/>
          </w:tcPr>
          <w:p w14:paraId="1E36743D" w14:textId="77777777" w:rsidR="00E13D58" w:rsidRDefault="00E13D58" w:rsidP="00346CA4">
            <w:pPr>
              <w:spacing w:before="100" w:beforeAutospacing="1" w:after="100" w:afterAutospacing="1" w:line="480" w:lineRule="auto"/>
              <w:contextualSpacing w:val="0"/>
              <w:rPr>
                <w:color w:val="262626"/>
                <w:shd w:val="clear" w:color="auto" w:fill="FFFFFF"/>
              </w:rPr>
            </w:pPr>
          </w:p>
        </w:tc>
      </w:tr>
      <w:tr w:rsidR="00E13D58" w14:paraId="7F957F86" w14:textId="77777777" w:rsidTr="00F50999">
        <w:tc>
          <w:tcPr>
            <w:tcW w:w="2785" w:type="dxa"/>
          </w:tcPr>
          <w:p w14:paraId="5E6940D0" w14:textId="77AE6AB2" w:rsidR="00E13D58" w:rsidRDefault="00E13D58" w:rsidP="00E13D58">
            <w:pPr>
              <w:spacing w:before="100" w:beforeAutospacing="1" w:after="100" w:afterAutospacing="1"/>
              <w:contextualSpacing w:val="0"/>
              <w:rPr>
                <w:color w:val="262626"/>
                <w:shd w:val="clear" w:color="auto" w:fill="FFFFFF"/>
              </w:rPr>
            </w:pPr>
            <w:r w:rsidRPr="00E13D58">
              <w:rPr>
                <w:sz w:val="22"/>
                <w:szCs w:val="22"/>
              </w:rPr>
              <w:t>Demonstrate the Strategy. Say: Think aloud. Show: Model. Explain: How this will help</w:t>
            </w:r>
            <w:r>
              <w:rPr>
                <w:sz w:val="22"/>
                <w:szCs w:val="22"/>
              </w:rPr>
              <w:t xml:space="preserve"> them as a reader</w:t>
            </w:r>
          </w:p>
        </w:tc>
        <w:tc>
          <w:tcPr>
            <w:tcW w:w="4140" w:type="dxa"/>
          </w:tcPr>
          <w:p w14:paraId="06E86673" w14:textId="61530060" w:rsidR="00E13D58" w:rsidRPr="00E13D58" w:rsidRDefault="00E13D58" w:rsidP="00E13D58">
            <w:pPr>
              <w:spacing w:before="100" w:beforeAutospacing="1" w:after="100" w:afterAutospacing="1"/>
              <w:contextualSpacing w:val="0"/>
              <w:rPr>
                <w:color w:val="262626"/>
                <w:sz w:val="22"/>
                <w:szCs w:val="22"/>
                <w:shd w:val="clear" w:color="auto" w:fill="FFFFFF"/>
              </w:rPr>
            </w:pPr>
            <w:r w:rsidRPr="00E13D58">
              <w:rPr>
                <w:sz w:val="22"/>
                <w:szCs w:val="22"/>
              </w:rPr>
              <w:t xml:space="preserve">Role-play by taking a bag to a spot and by reading through a book or two. Model how you might use the pictures to read the story, or to recall a familiar line. Show students that when you finish reading books, you will read them again if IR time is not over. </w:t>
            </w:r>
            <w:r w:rsidRPr="00E13D58">
              <w:rPr>
                <w:sz w:val="22"/>
                <w:szCs w:val="22"/>
              </w:rPr>
              <w:lastRenderedPageBreak/>
              <w:t xml:space="preserve">Model how to practice so you can read it fluently. When we read every </w:t>
            </w:r>
            <w:r w:rsidR="00F50999" w:rsidRPr="00E13D58">
              <w:rPr>
                <w:sz w:val="22"/>
                <w:szCs w:val="22"/>
              </w:rPr>
              <w:t>day,</w:t>
            </w:r>
            <w:r w:rsidRPr="00E13D58">
              <w:rPr>
                <w:sz w:val="22"/>
                <w:szCs w:val="22"/>
              </w:rPr>
              <w:t xml:space="preserve"> we learn to love books more and more. Practicing each day also helps us to become strong readers</w:t>
            </w:r>
          </w:p>
        </w:tc>
        <w:tc>
          <w:tcPr>
            <w:tcW w:w="2425" w:type="dxa"/>
          </w:tcPr>
          <w:p w14:paraId="1CAEF90F" w14:textId="77777777" w:rsidR="00E13D58" w:rsidRDefault="00E13D58" w:rsidP="00346CA4">
            <w:pPr>
              <w:spacing w:before="100" w:beforeAutospacing="1" w:after="100" w:afterAutospacing="1" w:line="480" w:lineRule="auto"/>
              <w:contextualSpacing w:val="0"/>
              <w:rPr>
                <w:color w:val="262626"/>
                <w:shd w:val="clear" w:color="auto" w:fill="FFFFFF"/>
              </w:rPr>
            </w:pPr>
          </w:p>
        </w:tc>
      </w:tr>
    </w:tbl>
    <w:p w14:paraId="1090945E" w14:textId="6EB75D57" w:rsidR="00C40AF7" w:rsidRDefault="00F50999" w:rsidP="00346CA4">
      <w:pPr>
        <w:shd w:val="clear" w:color="auto" w:fill="FFFFFF"/>
        <w:spacing w:before="100" w:beforeAutospacing="1" w:after="100" w:afterAutospacing="1" w:line="480" w:lineRule="auto"/>
        <w:contextualSpacing w:val="0"/>
        <w:rPr>
          <w:color w:val="262626"/>
          <w:shd w:val="clear" w:color="auto" w:fill="FFFFFF"/>
        </w:rPr>
      </w:pPr>
      <w:r>
        <w:rPr>
          <w:color w:val="262626"/>
          <w:shd w:val="clear" w:color="auto" w:fill="FFFFFF"/>
        </w:rPr>
        <w:lastRenderedPageBreak/>
        <w:t>To help struggling students, I will create a classroom book club, use a reward system, create a cozy reading space in the classroom and use focus lesson</w:t>
      </w:r>
      <w:r w:rsidR="00C40AF7">
        <w:rPr>
          <w:color w:val="262626"/>
          <w:shd w:val="clear" w:color="auto" w:fill="FFFFFF"/>
        </w:rPr>
        <w:t xml:space="preserve">s. Students spend 30 minutes every day. This will take 4 weeks. </w:t>
      </w:r>
    </w:p>
    <w:p w14:paraId="0B84BE22" w14:textId="20FCCAF4" w:rsidR="00C40AF7" w:rsidRPr="005F7E28" w:rsidRDefault="00C40AF7" w:rsidP="00346CA4">
      <w:pPr>
        <w:shd w:val="clear" w:color="auto" w:fill="FFFFFF"/>
        <w:spacing w:before="100" w:beforeAutospacing="1" w:after="100" w:afterAutospacing="1" w:line="480" w:lineRule="auto"/>
        <w:contextualSpacing w:val="0"/>
        <w:rPr>
          <w:b/>
          <w:bCs/>
          <w:color w:val="262626"/>
          <w:shd w:val="clear" w:color="auto" w:fill="FFFFFF"/>
        </w:rPr>
      </w:pPr>
      <w:r w:rsidRPr="005F7E28">
        <w:rPr>
          <w:b/>
          <w:bCs/>
          <w:color w:val="262626"/>
          <w:shd w:val="clear" w:color="auto" w:fill="FFFFFF"/>
        </w:rPr>
        <w:t>Part 5</w:t>
      </w:r>
    </w:p>
    <w:p w14:paraId="1D02B8DA" w14:textId="6ACB1340" w:rsidR="008F1773" w:rsidRDefault="008F1773" w:rsidP="008F1773">
      <w:pPr>
        <w:shd w:val="clear" w:color="auto" w:fill="FFFFFF"/>
        <w:spacing w:before="100" w:beforeAutospacing="1" w:after="100" w:afterAutospacing="1" w:line="480" w:lineRule="auto"/>
        <w:contextualSpacing w:val="0"/>
        <w:rPr>
          <w:color w:val="262626"/>
          <w:shd w:val="clear" w:color="auto" w:fill="FFFFFF"/>
        </w:rPr>
      </w:pPr>
      <w:r>
        <w:rPr>
          <w:color w:val="262626"/>
          <w:shd w:val="clear" w:color="auto" w:fill="FFFFFF"/>
        </w:rPr>
        <w:t>Free writers</w:t>
      </w:r>
    </w:p>
    <w:p w14:paraId="3F52DAEC" w14:textId="77777777" w:rsidR="008F1773" w:rsidRPr="008F1773" w:rsidRDefault="008F1773" w:rsidP="008F1773">
      <w:pPr>
        <w:shd w:val="clear" w:color="auto" w:fill="FFFFFF"/>
        <w:spacing w:before="100" w:beforeAutospacing="1" w:line="480" w:lineRule="auto"/>
        <w:rPr>
          <w:color w:val="262626"/>
          <w:shd w:val="clear" w:color="auto" w:fill="FFFFFF"/>
        </w:rPr>
      </w:pPr>
      <w:r w:rsidRPr="008F1773">
        <w:rPr>
          <w:color w:val="262626"/>
          <w:shd w:val="clear" w:color="auto" w:fill="FFFFFF"/>
        </w:rPr>
        <w:t>With the theme of a lesson or unit in mind, students write for 5 to 10 minutes without pausing on the topic. To get them started, use hints like these:</w:t>
      </w:r>
    </w:p>
    <w:p w14:paraId="68A55378" w14:textId="77777777" w:rsidR="008F1773" w:rsidRPr="008F1773" w:rsidRDefault="008F1773" w:rsidP="008F1773">
      <w:pPr>
        <w:shd w:val="clear" w:color="auto" w:fill="FFFFFF"/>
        <w:spacing w:before="100" w:beforeAutospacing="1" w:line="480" w:lineRule="auto"/>
        <w:rPr>
          <w:color w:val="262626"/>
          <w:shd w:val="clear" w:color="auto" w:fill="FFFFFF"/>
        </w:rPr>
      </w:pPr>
      <w:r w:rsidRPr="008F1773">
        <w:rPr>
          <w:color w:val="262626"/>
          <w:shd w:val="clear" w:color="auto" w:fill="FFFFFF"/>
        </w:rPr>
        <w:t>One aspect of [subject area] that I found challenging is...</w:t>
      </w:r>
    </w:p>
    <w:p w14:paraId="2980043A" w14:textId="77777777" w:rsidR="008F1773" w:rsidRPr="008F1773" w:rsidRDefault="008F1773" w:rsidP="008F1773">
      <w:pPr>
        <w:shd w:val="clear" w:color="auto" w:fill="FFFFFF"/>
        <w:spacing w:before="100" w:beforeAutospacing="1" w:line="480" w:lineRule="auto"/>
        <w:rPr>
          <w:color w:val="262626"/>
          <w:shd w:val="clear" w:color="auto" w:fill="FFFFFF"/>
        </w:rPr>
      </w:pPr>
      <w:r w:rsidRPr="008F1773">
        <w:rPr>
          <w:color w:val="262626"/>
          <w:shd w:val="clear" w:color="auto" w:fill="FFFFFF"/>
        </w:rPr>
        <w:t>What I most enjoy about [subject area] is...</w:t>
      </w:r>
    </w:p>
    <w:p w14:paraId="2F2EF28C" w14:textId="77777777" w:rsidR="008F1773" w:rsidRPr="008F1773" w:rsidRDefault="008F1773" w:rsidP="008F1773">
      <w:pPr>
        <w:shd w:val="clear" w:color="auto" w:fill="FFFFFF"/>
        <w:spacing w:before="100" w:beforeAutospacing="1" w:line="480" w:lineRule="auto"/>
        <w:rPr>
          <w:color w:val="262626"/>
          <w:shd w:val="clear" w:color="auto" w:fill="FFFFFF"/>
        </w:rPr>
      </w:pPr>
      <w:r w:rsidRPr="008F1773">
        <w:rPr>
          <w:color w:val="262626"/>
          <w:shd w:val="clear" w:color="auto" w:fill="FFFFFF"/>
        </w:rPr>
        <w:t>Something that assisted me in comprehending [subject area] was...</w:t>
      </w:r>
    </w:p>
    <w:p w14:paraId="371BB7A8" w14:textId="77777777" w:rsidR="008F1773" w:rsidRPr="008F1773" w:rsidRDefault="008F1773" w:rsidP="008F1773">
      <w:pPr>
        <w:shd w:val="clear" w:color="auto" w:fill="FFFFFF"/>
        <w:spacing w:before="100" w:beforeAutospacing="1" w:line="480" w:lineRule="auto"/>
        <w:rPr>
          <w:color w:val="262626"/>
          <w:shd w:val="clear" w:color="auto" w:fill="FFFFFF"/>
        </w:rPr>
      </w:pPr>
      <w:r w:rsidRPr="008F1773">
        <w:rPr>
          <w:color w:val="262626"/>
          <w:shd w:val="clear" w:color="auto" w:fill="FFFFFF"/>
        </w:rPr>
        <w:t>...is an example of a personal experience that relates to [subject area].</w:t>
      </w:r>
    </w:p>
    <w:p w14:paraId="1F63DD09" w14:textId="5F7B7B04" w:rsidR="00C40AF7" w:rsidRDefault="008F1773" w:rsidP="008F1773">
      <w:pPr>
        <w:shd w:val="clear" w:color="auto" w:fill="FFFFFF"/>
        <w:spacing w:before="100" w:beforeAutospacing="1" w:line="480" w:lineRule="auto"/>
        <w:rPr>
          <w:color w:val="262626"/>
          <w:shd w:val="clear" w:color="auto" w:fill="FFFFFF"/>
        </w:rPr>
      </w:pPr>
      <w:r w:rsidRPr="008F1773">
        <w:rPr>
          <w:color w:val="262626"/>
          <w:shd w:val="clear" w:color="auto" w:fill="FFFFFF"/>
        </w:rPr>
        <w:t>One thing I'm still perplexed about is...</w:t>
      </w:r>
    </w:p>
    <w:p w14:paraId="50D72DE9" w14:textId="77777777" w:rsidR="005F7E28" w:rsidRDefault="005F7E28" w:rsidP="008F1773">
      <w:pPr>
        <w:shd w:val="clear" w:color="auto" w:fill="FFFFFF"/>
        <w:spacing w:before="100" w:beforeAutospacing="1" w:line="480" w:lineRule="auto"/>
        <w:rPr>
          <w:color w:val="262626"/>
          <w:shd w:val="clear" w:color="auto" w:fill="FFFFFF"/>
        </w:rPr>
      </w:pPr>
    </w:p>
    <w:p w14:paraId="7BFEE13B" w14:textId="77777777" w:rsidR="005F7E28" w:rsidRDefault="005F7E28" w:rsidP="008F1773">
      <w:pPr>
        <w:shd w:val="clear" w:color="auto" w:fill="FFFFFF"/>
        <w:spacing w:before="100" w:beforeAutospacing="1" w:line="480" w:lineRule="auto"/>
        <w:rPr>
          <w:color w:val="262626"/>
          <w:shd w:val="clear" w:color="auto" w:fill="FFFFFF"/>
        </w:rPr>
      </w:pPr>
    </w:p>
    <w:p w14:paraId="15FAC5CF" w14:textId="77777777" w:rsidR="005F7E28" w:rsidRDefault="005F7E28" w:rsidP="008F1773">
      <w:pPr>
        <w:shd w:val="clear" w:color="auto" w:fill="FFFFFF"/>
        <w:spacing w:before="100" w:beforeAutospacing="1" w:line="480" w:lineRule="auto"/>
        <w:rPr>
          <w:color w:val="262626"/>
          <w:shd w:val="clear" w:color="auto" w:fill="FFFFFF"/>
        </w:rPr>
      </w:pPr>
    </w:p>
    <w:p w14:paraId="5AC1E015" w14:textId="77777777" w:rsidR="005F7E28" w:rsidRDefault="005F7E28" w:rsidP="008F1773">
      <w:pPr>
        <w:shd w:val="clear" w:color="auto" w:fill="FFFFFF"/>
        <w:spacing w:before="100" w:beforeAutospacing="1" w:line="480" w:lineRule="auto"/>
        <w:rPr>
          <w:color w:val="262626"/>
          <w:shd w:val="clear" w:color="auto" w:fill="FFFFFF"/>
        </w:rPr>
      </w:pPr>
    </w:p>
    <w:p w14:paraId="5791AB89" w14:textId="77777777" w:rsidR="005F7E28" w:rsidRDefault="005F7E28" w:rsidP="008F1773">
      <w:pPr>
        <w:shd w:val="clear" w:color="auto" w:fill="FFFFFF"/>
        <w:spacing w:before="100" w:beforeAutospacing="1" w:line="480" w:lineRule="auto"/>
        <w:rPr>
          <w:color w:val="262626"/>
          <w:shd w:val="clear" w:color="auto" w:fill="FFFFFF"/>
        </w:rPr>
      </w:pPr>
    </w:p>
    <w:p w14:paraId="4F0BD287" w14:textId="77777777" w:rsidR="005F7E28" w:rsidRDefault="005F7E28" w:rsidP="008F1773">
      <w:pPr>
        <w:shd w:val="clear" w:color="auto" w:fill="FFFFFF"/>
        <w:spacing w:before="100" w:beforeAutospacing="1" w:line="480" w:lineRule="auto"/>
        <w:rPr>
          <w:color w:val="262626"/>
          <w:shd w:val="clear" w:color="auto" w:fill="FFFFFF"/>
        </w:rPr>
      </w:pPr>
    </w:p>
    <w:p w14:paraId="0F5A3DCD" w14:textId="77777777" w:rsidR="005F7E28" w:rsidRDefault="005F7E28" w:rsidP="008F1773">
      <w:pPr>
        <w:shd w:val="clear" w:color="auto" w:fill="FFFFFF"/>
        <w:spacing w:before="100" w:beforeAutospacing="1" w:line="480" w:lineRule="auto"/>
        <w:rPr>
          <w:color w:val="262626"/>
          <w:shd w:val="clear" w:color="auto" w:fill="FFFFFF"/>
        </w:rPr>
      </w:pPr>
    </w:p>
    <w:p w14:paraId="1F2B3CF8" w14:textId="3D8E18CD" w:rsidR="008F1773" w:rsidRPr="005F7E28" w:rsidRDefault="008F1773" w:rsidP="008F1773">
      <w:pPr>
        <w:shd w:val="clear" w:color="auto" w:fill="FFFFFF"/>
        <w:spacing w:before="100" w:beforeAutospacing="1" w:line="480" w:lineRule="auto"/>
        <w:rPr>
          <w:b/>
          <w:bCs/>
          <w:color w:val="262626"/>
          <w:shd w:val="clear" w:color="auto" w:fill="FFFFFF"/>
        </w:rPr>
      </w:pPr>
      <w:r w:rsidRPr="005F7E28">
        <w:rPr>
          <w:b/>
          <w:bCs/>
          <w:color w:val="262626"/>
          <w:shd w:val="clear" w:color="auto" w:fill="FFFFFF"/>
        </w:rPr>
        <w:lastRenderedPageBreak/>
        <w:t>Part 6</w:t>
      </w:r>
    </w:p>
    <w:p w14:paraId="37313BCF" w14:textId="77777777" w:rsidR="005F7E28" w:rsidRDefault="005F7E28" w:rsidP="005F7E28">
      <w:pPr>
        <w:spacing w:line="480" w:lineRule="auto"/>
        <w:ind w:firstLine="720"/>
      </w:pPr>
      <w:r w:rsidRPr="00A179E0">
        <w:t>Make it clear to your youngster that you place a high importance on reading. If you want your child to read at home, show him/her that you read at home. This can include reading books, magazines, and newspapers for pleasure, but it can also include reading aloud recipes when you cook a meal or letters when you sort mail, reading driving directions when you go on a trip or instructions when you assemble furniture, or even reading long-form articles online.</w:t>
      </w:r>
    </w:p>
    <w:p w14:paraId="76D038E8" w14:textId="77777777" w:rsidR="005F7E28" w:rsidRDefault="005F7E28" w:rsidP="005F7E28">
      <w:pPr>
        <w:spacing w:line="480" w:lineRule="auto"/>
        <w:ind w:firstLine="720"/>
      </w:pPr>
      <w:r w:rsidRPr="00A179E0">
        <w:t>Did you know that most families stop reading aloud to their children after the age of five, although the great majority of youngsters continue to love hearing books read aloud long after that age? Listening to someone read aloud is really one of middle schoolers' favorite reading activities! Even adults like listening to their favorite novels read aloud; audio books are the fastest-growing section of the digital publishing industry. It doesn't matter how old your child is; make reading aloud a family tradition! In the case of a more mature youngster, alternate between reading out loud and listening to your child read out.</w:t>
      </w:r>
    </w:p>
    <w:p w14:paraId="2D240BC7" w14:textId="77777777" w:rsidR="005F7E28" w:rsidRDefault="005F7E28" w:rsidP="005F7E28">
      <w:pPr>
        <w:spacing w:line="480" w:lineRule="auto"/>
        <w:ind w:firstLine="720"/>
      </w:pPr>
      <w:r w:rsidRPr="00A179E0">
        <w:t>When it comes to reading, you don't have to do it all by yourself. Reading is something that many kids love doing with their friends. Start a family book club to make reading more of a focus in your home. Consider having a group discussion after each chapter, at the end of the book, or at any other regular interval depending on your child's age. This is a fantastic method to improve reading abilities while also creating a sense of community!</w:t>
      </w:r>
    </w:p>
    <w:p w14:paraId="0D64389E" w14:textId="77777777" w:rsidR="005F7E28" w:rsidRPr="00BC13D7" w:rsidRDefault="005F7E28" w:rsidP="005F7E28">
      <w:pPr>
        <w:spacing w:line="480" w:lineRule="auto"/>
        <w:ind w:firstLine="720"/>
      </w:pPr>
      <w:r w:rsidRPr="00A179E0">
        <w:t>While it may be tempting to give your kid money or presents for excellent marks in reading/language arts classes, many educators feel this type of motivation—called "extrinsic" motivation—is only helpful for short-term benefits and may actually make your child less motivated to read in the long run. In addition, just 7% of children think that grades and prizes encourage them to read.</w:t>
      </w:r>
    </w:p>
    <w:p w14:paraId="33468A2F" w14:textId="77777777" w:rsidR="008F1773" w:rsidRDefault="008F1773" w:rsidP="008F1773">
      <w:pPr>
        <w:shd w:val="clear" w:color="auto" w:fill="FFFFFF"/>
        <w:spacing w:before="100" w:beforeAutospacing="1" w:line="480" w:lineRule="auto"/>
        <w:rPr>
          <w:color w:val="262626"/>
          <w:shd w:val="clear" w:color="auto" w:fill="FFFFFF"/>
        </w:rPr>
      </w:pPr>
    </w:p>
    <w:p w14:paraId="08808E9D" w14:textId="77777777" w:rsidR="00F50999" w:rsidRPr="005772E7" w:rsidRDefault="00F50999" w:rsidP="00C40AF7">
      <w:pPr>
        <w:shd w:val="clear" w:color="auto" w:fill="FFFFFF"/>
        <w:spacing w:before="100" w:beforeAutospacing="1" w:after="100" w:afterAutospacing="1"/>
        <w:contextualSpacing w:val="0"/>
        <w:rPr>
          <w:color w:val="262626"/>
          <w:shd w:val="clear" w:color="auto" w:fill="FFFFFF"/>
        </w:rPr>
      </w:pPr>
    </w:p>
    <w:p w14:paraId="474D9739" w14:textId="0A4E44BF" w:rsidR="005D78BA" w:rsidRPr="005D78BA" w:rsidRDefault="005D78BA" w:rsidP="00A43038">
      <w:pPr>
        <w:tabs>
          <w:tab w:val="left" w:pos="1635"/>
        </w:tabs>
        <w:spacing w:line="480" w:lineRule="auto"/>
        <w:rPr>
          <w:rFonts w:ascii="Georgia" w:hAnsi="Georgia"/>
          <w:i/>
          <w:iCs/>
          <w:color w:val="262626"/>
          <w:shd w:val="clear" w:color="auto" w:fill="FFFFFF"/>
        </w:rPr>
      </w:pPr>
    </w:p>
    <w:sectPr w:rsidR="005D78BA" w:rsidRPr="005D78BA">
      <w:headerReference w:type="default" r:id="rId9"/>
      <w:pgSz w:w="12240" w:h="15840"/>
      <w:pgMar w:top="1440" w:right="1440" w:bottom="1440" w:left="144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1E32BD" w14:textId="77777777" w:rsidR="007C0DC1" w:rsidRDefault="007C0DC1">
      <w:r>
        <w:separator/>
      </w:r>
    </w:p>
  </w:endnote>
  <w:endnote w:type="continuationSeparator" w:id="0">
    <w:p w14:paraId="51E90D6E" w14:textId="77777777" w:rsidR="007C0DC1" w:rsidRDefault="007C0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 w:name="Liberation Sans">
    <w:altName w:val="Arial"/>
    <w:panose1 w:val="00000000000000000000"/>
    <w:charset w:val="00"/>
    <w:family w:val="roman"/>
    <w:notTrueType/>
    <w:pitch w:val="default"/>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8BBF09" w14:textId="77777777" w:rsidR="007C0DC1" w:rsidRDefault="007C0DC1">
      <w:r>
        <w:separator/>
      </w:r>
    </w:p>
  </w:footnote>
  <w:footnote w:type="continuationSeparator" w:id="0">
    <w:p w14:paraId="088C938C" w14:textId="77777777" w:rsidR="007C0DC1" w:rsidRDefault="007C0D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B08908" w14:textId="1C01F451" w:rsidR="008453A0" w:rsidRDefault="00720ABE">
    <w:pPr>
      <w:pStyle w:val="Header1"/>
      <w:jc w:val="center"/>
    </w:pPr>
    <w:r>
      <w:tab/>
    </w:r>
    <w:r>
      <w:tab/>
    </w:r>
    <w:r>
      <w:rPr>
        <w:rFonts w:cs="Calibri"/>
      </w:rPr>
      <w:fldChar w:fldCharType="begin"/>
    </w:r>
    <w:r>
      <w:rPr>
        <w:rFonts w:cs="Calibri"/>
      </w:rPr>
      <w:instrText xml:space="preserve">PAGE </w:instrText>
    </w:r>
    <w:r>
      <w:rPr>
        <w:rFonts w:cs="Calibri"/>
      </w:rPr>
      <w:fldChar w:fldCharType="separate"/>
    </w:r>
    <w:r w:rsidR="00A11B96">
      <w:rPr>
        <w:rFonts w:cs="Calibri"/>
        <w:noProof/>
      </w:rPr>
      <w:t>2</w:t>
    </w:r>
    <w:r>
      <w:rPr>
        <w:rFonts w:cs="Calibri"/>
      </w:rPr>
      <w:fldChar w:fldCharType="end"/>
    </w:r>
  </w:p>
  <w:p w14:paraId="3F85D8A4" w14:textId="77777777" w:rsidR="008453A0" w:rsidRDefault="008453A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844098"/>
    <w:multiLevelType w:val="hybridMultilevel"/>
    <w:tmpl w:val="B3FE8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687920"/>
    <w:multiLevelType w:val="hybridMultilevel"/>
    <w:tmpl w:val="4B461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06E1BE9"/>
    <w:multiLevelType w:val="multilevel"/>
    <w:tmpl w:val="E2042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876D26"/>
    <w:multiLevelType w:val="hybridMultilevel"/>
    <w:tmpl w:val="271EF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9461E81"/>
    <w:multiLevelType w:val="hybridMultilevel"/>
    <w:tmpl w:val="AB26620C"/>
    <w:lvl w:ilvl="0" w:tplc="93D26C6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EDE25A6"/>
    <w:multiLevelType w:val="hybridMultilevel"/>
    <w:tmpl w:val="0A361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8F00AD2"/>
    <w:multiLevelType w:val="multilevel"/>
    <w:tmpl w:val="AFFA9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DE46CB9"/>
    <w:multiLevelType w:val="hybridMultilevel"/>
    <w:tmpl w:val="987EB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6"/>
  </w:num>
  <w:num w:numId="4">
    <w:abstractNumId w:val="5"/>
  </w:num>
  <w:num w:numId="5">
    <w:abstractNumId w:val="3"/>
  </w:num>
  <w:num w:numId="6">
    <w:abstractNumId w:val="1"/>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3A0"/>
    <w:rsid w:val="000844E1"/>
    <w:rsid w:val="00086F38"/>
    <w:rsid w:val="0008779D"/>
    <w:rsid w:val="000A5508"/>
    <w:rsid w:val="000C13A1"/>
    <w:rsid w:val="000D0BF5"/>
    <w:rsid w:val="00104A2A"/>
    <w:rsid w:val="00112B1F"/>
    <w:rsid w:val="0014722F"/>
    <w:rsid w:val="00161111"/>
    <w:rsid w:val="00217DF2"/>
    <w:rsid w:val="002214D7"/>
    <w:rsid w:val="002538E0"/>
    <w:rsid w:val="0027012C"/>
    <w:rsid w:val="002826E4"/>
    <w:rsid w:val="0029405A"/>
    <w:rsid w:val="002C1FF5"/>
    <w:rsid w:val="00336AB5"/>
    <w:rsid w:val="0034617F"/>
    <w:rsid w:val="00346CA4"/>
    <w:rsid w:val="003547A9"/>
    <w:rsid w:val="003571E0"/>
    <w:rsid w:val="003A0689"/>
    <w:rsid w:val="003A5B9E"/>
    <w:rsid w:val="003F250D"/>
    <w:rsid w:val="003F6D62"/>
    <w:rsid w:val="00403805"/>
    <w:rsid w:val="00450677"/>
    <w:rsid w:val="0046648E"/>
    <w:rsid w:val="00480A9F"/>
    <w:rsid w:val="004A2FED"/>
    <w:rsid w:val="004D63A0"/>
    <w:rsid w:val="004F469A"/>
    <w:rsid w:val="0054436A"/>
    <w:rsid w:val="00555CA4"/>
    <w:rsid w:val="005772E7"/>
    <w:rsid w:val="00580EB1"/>
    <w:rsid w:val="005B36E1"/>
    <w:rsid w:val="005D78BA"/>
    <w:rsid w:val="005F7E28"/>
    <w:rsid w:val="00602CDD"/>
    <w:rsid w:val="006B0719"/>
    <w:rsid w:val="006B0A87"/>
    <w:rsid w:val="006E0856"/>
    <w:rsid w:val="006E1EFC"/>
    <w:rsid w:val="00720ABE"/>
    <w:rsid w:val="00727BD9"/>
    <w:rsid w:val="00771929"/>
    <w:rsid w:val="007A373D"/>
    <w:rsid w:val="007B581C"/>
    <w:rsid w:val="007C0DC1"/>
    <w:rsid w:val="007C1EC9"/>
    <w:rsid w:val="007C75C2"/>
    <w:rsid w:val="007D5320"/>
    <w:rsid w:val="007D6642"/>
    <w:rsid w:val="008453A0"/>
    <w:rsid w:val="00882223"/>
    <w:rsid w:val="008F1773"/>
    <w:rsid w:val="0094086D"/>
    <w:rsid w:val="00943DE1"/>
    <w:rsid w:val="00957E5A"/>
    <w:rsid w:val="009712E8"/>
    <w:rsid w:val="00973259"/>
    <w:rsid w:val="00976BB4"/>
    <w:rsid w:val="00982944"/>
    <w:rsid w:val="0099174B"/>
    <w:rsid w:val="009B1EFE"/>
    <w:rsid w:val="00A11B96"/>
    <w:rsid w:val="00A14E58"/>
    <w:rsid w:val="00A43038"/>
    <w:rsid w:val="00A8451C"/>
    <w:rsid w:val="00AA2C5A"/>
    <w:rsid w:val="00AB1BFB"/>
    <w:rsid w:val="00B402CB"/>
    <w:rsid w:val="00BB3619"/>
    <w:rsid w:val="00BC427A"/>
    <w:rsid w:val="00C046C1"/>
    <w:rsid w:val="00C244DB"/>
    <w:rsid w:val="00C40AF7"/>
    <w:rsid w:val="00C967E4"/>
    <w:rsid w:val="00CB7CAF"/>
    <w:rsid w:val="00CE06E7"/>
    <w:rsid w:val="00CF392B"/>
    <w:rsid w:val="00CF4615"/>
    <w:rsid w:val="00D55A68"/>
    <w:rsid w:val="00D738A3"/>
    <w:rsid w:val="00DB21B1"/>
    <w:rsid w:val="00E05154"/>
    <w:rsid w:val="00E101BE"/>
    <w:rsid w:val="00E13D58"/>
    <w:rsid w:val="00E223E8"/>
    <w:rsid w:val="00E376D7"/>
    <w:rsid w:val="00E4172A"/>
    <w:rsid w:val="00E53D75"/>
    <w:rsid w:val="00E72E60"/>
    <w:rsid w:val="00E81B23"/>
    <w:rsid w:val="00EE522D"/>
    <w:rsid w:val="00F50999"/>
    <w:rsid w:val="00F541AA"/>
    <w:rsid w:val="00F82066"/>
    <w:rsid w:val="00FB403C"/>
    <w:rsid w:val="00FC2A1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21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contextualSpacing/>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itation">
    <w:name w:val="citation"/>
    <w:basedOn w:val="DefaultParagraphFont"/>
    <w:qFormat/>
  </w:style>
  <w:style w:type="character" w:customStyle="1" w:styleId="Contrib">
    <w:name w:val="Contrib"/>
    <w:basedOn w:val="DefaultParagraphFont"/>
    <w:qFormat/>
  </w:style>
  <w:style w:type="character" w:customStyle="1" w:styleId="personal-comm">
    <w:name w:val="personal-comm"/>
    <w:basedOn w:val="DefaultParagraphFont"/>
    <w:qFormat/>
  </w:style>
  <w:style w:type="character" w:customStyle="1" w:styleId="ReferenceBody">
    <w:name w:val="ReferenceBody"/>
    <w:basedOn w:val="DefaultParagraphFont"/>
    <w:qFormat/>
  </w:style>
  <w:style w:type="character" w:customStyle="1" w:styleId="ContribSection">
    <w:name w:val="ContribSection"/>
    <w:basedOn w:val="DefaultParagraphFont"/>
    <w:qFormat/>
  </w:style>
  <w:style w:type="character" w:customStyle="1" w:styleId="PrimaryContribGroup">
    <w:name w:val="PrimaryContribGroup"/>
    <w:basedOn w:val="DefaultParagraphFont"/>
    <w:qFormat/>
  </w:style>
  <w:style w:type="character" w:customStyle="1" w:styleId="Person">
    <w:name w:val="Person"/>
    <w:basedOn w:val="DefaultParagraphFont"/>
    <w:qFormat/>
  </w:style>
  <w:style w:type="character" w:customStyle="1" w:styleId="Surname">
    <w:name w:val="Surname"/>
    <w:basedOn w:val="DefaultParagraphFont"/>
    <w:qFormat/>
  </w:style>
  <w:style w:type="character" w:customStyle="1" w:styleId="Initials">
    <w:name w:val="Initials"/>
    <w:basedOn w:val="DefaultParagraphFont"/>
    <w:qFormat/>
  </w:style>
  <w:style w:type="character" w:customStyle="1" w:styleId="DateSection">
    <w:name w:val="DateSection"/>
    <w:basedOn w:val="DefaultParagraphFont"/>
    <w:qFormat/>
  </w:style>
  <w:style w:type="character" w:customStyle="1" w:styleId="PublicationDate">
    <w:name w:val="PublicationDate"/>
    <w:basedOn w:val="DefaultParagraphFont"/>
    <w:qFormat/>
  </w:style>
  <w:style w:type="character" w:customStyle="1" w:styleId="DateCharacter">
    <w:name w:val="Date Character"/>
    <w:basedOn w:val="DefaultParagraphFont"/>
    <w:qFormat/>
  </w:style>
  <w:style w:type="character" w:customStyle="1" w:styleId="Year">
    <w:name w:val="Year"/>
    <w:basedOn w:val="DefaultParagraphFont"/>
    <w:qFormat/>
  </w:style>
  <w:style w:type="character" w:customStyle="1" w:styleId="TitleSection">
    <w:name w:val="TitleSection"/>
    <w:basedOn w:val="DefaultParagraphFont"/>
    <w:qFormat/>
  </w:style>
  <w:style w:type="character" w:customStyle="1" w:styleId="TitleCharacter">
    <w:name w:val="Title Character"/>
    <w:basedOn w:val="DefaultParagraphFont"/>
    <w:qFormat/>
  </w:style>
  <w:style w:type="character" w:customStyle="1" w:styleId="ReferenceBodyStyledTitle">
    <w:name w:val="ReferenceBody_StyledTitle"/>
    <w:basedOn w:val="DefaultParagraphFont"/>
    <w:qFormat/>
    <w:rPr>
      <w:i/>
      <w:iCs/>
    </w:rPr>
  </w:style>
  <w:style w:type="character" w:customStyle="1" w:styleId="TitleName">
    <w:name w:val="TitleName"/>
    <w:basedOn w:val="DefaultParagraphFont"/>
    <w:qFormat/>
  </w:style>
  <w:style w:type="character" w:customStyle="1" w:styleId="SourceSection">
    <w:name w:val="SourceSection"/>
    <w:basedOn w:val="DefaultParagraphFont"/>
    <w:qFormat/>
  </w:style>
  <w:style w:type="character" w:customStyle="1" w:styleId="Publisher">
    <w:name w:val="Publisher"/>
    <w:basedOn w:val="DefaultParagraphFont"/>
    <w:qFormat/>
  </w:style>
  <w:style w:type="character" w:customStyle="1" w:styleId="PublisherLocation">
    <w:name w:val="PublisherLocation"/>
    <w:basedOn w:val="DefaultParagraphFont"/>
    <w:qFormat/>
  </w:style>
  <w:style w:type="character" w:customStyle="1" w:styleId="PublisherName">
    <w:name w:val="PublisherName"/>
    <w:basedOn w:val="DefaultParagraphFont"/>
    <w:qFormat/>
  </w:style>
  <w:style w:type="character" w:customStyle="1" w:styleId="ReferenceBodyStyledText">
    <w:name w:val="ReferenceBody_StyledText"/>
    <w:basedOn w:val="DefaultParagraphFont"/>
    <w:qFormat/>
    <w:rPr>
      <w:i/>
      <w:iCs/>
    </w:rPr>
  </w:style>
  <w:style w:type="character" w:customStyle="1" w:styleId="Series">
    <w:name w:val="Series"/>
    <w:basedOn w:val="DefaultParagraphFont"/>
    <w:qFormat/>
  </w:style>
  <w:style w:type="character" w:customStyle="1" w:styleId="ReferenceBodyStyledVolume">
    <w:name w:val="ReferenceBody_StyledVolume"/>
    <w:basedOn w:val="DefaultParagraphFont"/>
    <w:qFormat/>
    <w:rPr>
      <w:i/>
      <w:iCs/>
    </w:rPr>
  </w:style>
  <w:style w:type="character" w:customStyle="1" w:styleId="Volume">
    <w:name w:val="Volume"/>
    <w:basedOn w:val="DefaultParagraphFont"/>
    <w:qFormat/>
  </w:style>
  <w:style w:type="character" w:customStyle="1" w:styleId="Pagination">
    <w:name w:val="Pagination"/>
    <w:basedOn w:val="DefaultParagraphFont"/>
    <w:qFormat/>
  </w:style>
  <w:style w:type="character" w:customStyle="1" w:styleId="FirstPage">
    <w:name w:val="FirstPage"/>
    <w:basedOn w:val="DefaultParagraphFont"/>
    <w:qFormat/>
  </w:style>
  <w:style w:type="character" w:customStyle="1" w:styleId="LastPage">
    <w:name w:val="LastPage"/>
    <w:basedOn w:val="DefaultParagraphFont"/>
    <w:qFormat/>
  </w:style>
  <w:style w:type="character" w:customStyle="1" w:styleId="SourceLocation">
    <w:name w:val="SourceLocation"/>
    <w:basedOn w:val="DefaultParagraphFont"/>
    <w:qFormat/>
  </w:style>
  <w:style w:type="character" w:customStyle="1" w:styleId="Doi">
    <w:name w:val="Doi"/>
    <w:basedOn w:val="DefaultParagraphFont"/>
    <w:qFormat/>
  </w:style>
  <w:style w:type="character" w:customStyle="1" w:styleId="Collab">
    <w:name w:val="Collab"/>
    <w:basedOn w:val="DefaultParagraphFont"/>
    <w:qFormat/>
  </w:style>
  <w:style w:type="character" w:customStyle="1" w:styleId="Url">
    <w:name w:val="Url"/>
    <w:basedOn w:val="DefaultParagraphFont"/>
    <w:qFormat/>
  </w:style>
  <w:style w:type="character" w:customStyle="1" w:styleId="ContribHandle">
    <w:name w:val="ContribHandle"/>
    <w:basedOn w:val="DefaultParagraphFont"/>
    <w:qFormat/>
  </w:style>
  <w:style w:type="character" w:customStyle="1" w:styleId="Month">
    <w:name w:val="Month"/>
    <w:basedOn w:val="DefaultParagraphFont"/>
    <w:qFormat/>
  </w:style>
  <w:style w:type="character" w:customStyle="1" w:styleId="Day">
    <w:name w:val="Day"/>
    <w:basedOn w:val="DefaultParagraphFont"/>
    <w:qFormat/>
  </w:style>
  <w:style w:type="character" w:customStyle="1" w:styleId="TitleAnnotation">
    <w:name w:val="TitleAnnotation"/>
    <w:basedOn w:val="DefaultParagraphFont"/>
    <w:qFormat/>
  </w:style>
  <w:style w:type="character" w:customStyle="1" w:styleId="Edition">
    <w:name w:val="Edition"/>
    <w:basedOn w:val="DefaultParagraphFont"/>
    <w:qFormat/>
  </w:style>
  <w:style w:type="character" w:customStyle="1" w:styleId="SecondaryContribGroup">
    <w:name w:val="SecondaryContribGroup"/>
    <w:basedOn w:val="DefaultParagraphFont"/>
    <w:qFormat/>
  </w:style>
  <w:style w:type="character" w:customStyle="1" w:styleId="ContribRole">
    <w:name w:val="ContribRole"/>
    <w:basedOn w:val="DefaultParagraphFont"/>
    <w:qFormat/>
  </w:style>
  <w:style w:type="character" w:customStyle="1" w:styleId="Suffix">
    <w:name w:val="Suffix"/>
    <w:basedOn w:val="DefaultParagraphFont"/>
    <w:qFormat/>
  </w:style>
  <w:style w:type="character" w:customStyle="1" w:styleId="ElocationId">
    <w:name w:val="ElocationId"/>
    <w:basedOn w:val="DefaultParagraphFont"/>
    <w:qFormat/>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link w:val="CommentText"/>
    <w:qFormat/>
  </w:style>
  <w:style w:type="character" w:customStyle="1" w:styleId="CommentSubjectChar">
    <w:name w:val="Comment Subject Char"/>
    <w:basedOn w:val="CommentTextChar"/>
    <w:link w:val="CommentSubject"/>
    <w:qFormat/>
    <w:rPr>
      <w:b/>
      <w:bCs/>
    </w:rPr>
  </w:style>
  <w:style w:type="character" w:customStyle="1" w:styleId="BalloonTextChar">
    <w:name w:val="Balloon Text Char"/>
    <w:basedOn w:val="DefaultParagraphFont"/>
    <w:link w:val="BalloonText"/>
    <w:qFormat/>
    <w:rPr>
      <w:rFonts w:ascii="Segoe UI" w:hAnsi="Segoe UI" w:cs="Segoe UI"/>
      <w:sz w:val="18"/>
      <w:szCs w:val="18"/>
    </w:rPr>
  </w:style>
  <w:style w:type="character" w:customStyle="1" w:styleId="HeaderChar66a3eacd-9027-4297-8169-e56bdf1199c0">
    <w:name w:val="Header Char_66a3eacd-9027-4297-8169-e56bdf1199c0"/>
    <w:basedOn w:val="DefaultParagraphFont"/>
    <w:link w:val="Header1"/>
    <w:uiPriority w:val="99"/>
    <w:qFormat/>
    <w:rPr>
      <w:rFonts w:ascii="Calibri" w:eastAsia="DengXian" w:hAnsi="Calibri"/>
      <w:sz w:val="22"/>
      <w:szCs w:val="22"/>
    </w:rPr>
  </w:style>
  <w:style w:type="character" w:customStyle="1" w:styleId="FooterChar71d1b0d9-75d2-4baf-b4d4-65d8a5d22a5b">
    <w:name w:val="Footer Char_71d1b0d9-75d2-4baf-b4d4-65d8a5d22a5b"/>
    <w:basedOn w:val="DefaultParagraphFont"/>
    <w:link w:val="Footer1"/>
    <w:qFormat/>
    <w:rPr>
      <w:sz w:val="24"/>
      <w:szCs w:val="24"/>
    </w:rPr>
  </w:style>
  <w:style w:type="character" w:customStyle="1" w:styleId="FootnoteTextChar">
    <w:name w:val="Footnote Text Char"/>
    <w:basedOn w:val="DefaultParagraphFont"/>
    <w:link w:val="FootnoteText1"/>
    <w:qFormat/>
  </w:style>
  <w:style w:type="character" w:customStyle="1" w:styleId="FootnoteCharacters">
    <w:name w:val="Footnote Characters"/>
    <w:basedOn w:val="DefaultParagraphFont"/>
    <w:qFormat/>
    <w:rPr>
      <w:vertAlign w:val="superscript"/>
    </w:rPr>
  </w:style>
  <w:style w:type="character" w:customStyle="1" w:styleId="FootnoteAnchor">
    <w:name w:val="Footnote Anchor"/>
    <w:rPr>
      <w:vertAlign w:val="superscript"/>
    </w:rPr>
  </w:style>
  <w:style w:type="character" w:customStyle="1" w:styleId="InternetLink">
    <w:name w:val="Internet Link"/>
    <w:basedOn w:val="DefaultParagraphFont"/>
    <w:rPr>
      <w:color w:val="0563C1"/>
      <w:u w:val="single"/>
    </w:rPr>
  </w:style>
  <w:style w:type="character" w:customStyle="1" w:styleId="UnresolvedMention1">
    <w:name w:val="Unresolved Mention1"/>
    <w:basedOn w:val="DefaultParagraphFont"/>
    <w:uiPriority w:val="99"/>
    <w:qFormat/>
    <w:rPr>
      <w:color w:val="605E5C"/>
      <w:shd w:val="clear" w:color="auto" w:fill="E1DFDD"/>
    </w:rPr>
  </w:style>
  <w:style w:type="character" w:styleId="FollowedHyperlink">
    <w:name w:val="FollowedHyperlink"/>
    <w:basedOn w:val="DefaultParagraphFont"/>
    <w:qFormat/>
    <w:rPr>
      <w:color w:val="954F72"/>
      <w:u w:val="single"/>
    </w:rPr>
  </w:style>
  <w:style w:type="character" w:customStyle="1" w:styleId="ListLabel1">
    <w:name w:val="ListLabel 1"/>
    <w:qFormat/>
    <w:rPr>
      <w:rFonts w:eastAsia="Times New Roman" w:cs="Times New Roman"/>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ascii="Calibri" w:hAnsi="Calibri" w:cs="Calibri"/>
      <w:sz w:val="22"/>
      <w:szCs w:val="22"/>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customStyle="1" w:styleId="Caption1">
    <w:name w:val="Caption1"/>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Date">
    <w:name w:val="Date"/>
    <w:basedOn w:val="Normal"/>
    <w:next w:val="Normal"/>
    <w:qFormat/>
  </w:style>
  <w:style w:type="paragraph" w:styleId="Title">
    <w:name w:val="Title"/>
    <w:basedOn w:val="Normal"/>
    <w:uiPriority w:val="10"/>
    <w:qFormat/>
    <w:pPr>
      <w:spacing w:before="240" w:after="60"/>
      <w:jc w:val="center"/>
      <w:outlineLvl w:val="0"/>
    </w:pPr>
    <w:rPr>
      <w:rFonts w:ascii="Arial" w:hAnsi="Arial" w:cs="Arial"/>
      <w:b/>
      <w:bCs/>
      <w:kern w:val="2"/>
      <w:sz w:val="32"/>
      <w:szCs w:val="32"/>
    </w:rPr>
  </w:style>
  <w:style w:type="paragraph" w:styleId="CommentText">
    <w:name w:val="annotation text"/>
    <w:basedOn w:val="Normal"/>
    <w:link w:val="CommentTextChar"/>
    <w:qFormat/>
    <w:rPr>
      <w:sz w:val="20"/>
      <w:szCs w:val="20"/>
    </w:rPr>
  </w:style>
  <w:style w:type="paragraph" w:styleId="CommentSubject">
    <w:name w:val="annotation subject"/>
    <w:basedOn w:val="CommentText"/>
    <w:link w:val="CommentSubjectChar"/>
    <w:qFormat/>
    <w:rPr>
      <w:b/>
      <w:bCs/>
    </w:rPr>
  </w:style>
  <w:style w:type="paragraph" w:styleId="BalloonText">
    <w:name w:val="Balloon Text"/>
    <w:basedOn w:val="Normal"/>
    <w:link w:val="BalloonTextChar"/>
    <w:qFormat/>
    <w:rPr>
      <w:rFonts w:ascii="Segoe UI" w:hAnsi="Segoe UI" w:cs="Segoe UI"/>
      <w:sz w:val="18"/>
      <w:szCs w:val="18"/>
    </w:rPr>
  </w:style>
  <w:style w:type="paragraph" w:customStyle="1" w:styleId="Header1">
    <w:name w:val="Header1"/>
    <w:basedOn w:val="Normal"/>
    <w:link w:val="HeaderChar66a3eacd-9027-4297-8169-e56bdf1199c0"/>
    <w:uiPriority w:val="99"/>
    <w:pPr>
      <w:tabs>
        <w:tab w:val="center" w:pos="4680"/>
        <w:tab w:val="right" w:pos="9360"/>
      </w:tabs>
    </w:pPr>
    <w:rPr>
      <w:rFonts w:ascii="Calibri" w:eastAsia="DengXian" w:hAnsi="Calibri"/>
      <w:sz w:val="22"/>
      <w:szCs w:val="22"/>
    </w:rPr>
  </w:style>
  <w:style w:type="paragraph" w:customStyle="1" w:styleId="Footer1">
    <w:name w:val="Footer1"/>
    <w:basedOn w:val="Normal"/>
    <w:link w:val="FooterChar71d1b0d9-75d2-4baf-b4d4-65d8a5d22a5b"/>
    <w:pPr>
      <w:tabs>
        <w:tab w:val="center" w:pos="4680"/>
        <w:tab w:val="right" w:pos="9360"/>
      </w:tabs>
    </w:pPr>
  </w:style>
  <w:style w:type="paragraph" w:customStyle="1" w:styleId="FootnoteText1">
    <w:name w:val="Footnote Text1"/>
    <w:basedOn w:val="Normal"/>
    <w:link w:val="FootnoteTextChar"/>
    <w:rPr>
      <w:sz w:val="20"/>
      <w:szCs w:val="20"/>
    </w:rPr>
  </w:style>
  <w:style w:type="paragraph" w:styleId="Revision">
    <w:name w:val="Revision"/>
    <w:uiPriority w:val="99"/>
    <w:qFormat/>
    <w:rPr>
      <w:sz w:val="24"/>
      <w:szCs w:val="24"/>
    </w:rPr>
  </w:style>
  <w:style w:type="paragraph" w:styleId="Header">
    <w:name w:val="header"/>
    <w:basedOn w:val="Normal"/>
    <w:link w:val="HeaderChar"/>
    <w:uiPriority w:val="99"/>
    <w:unhideWhenUsed/>
    <w:rsid w:val="0046648E"/>
    <w:pPr>
      <w:tabs>
        <w:tab w:val="center" w:pos="4680"/>
        <w:tab w:val="right" w:pos="9360"/>
      </w:tabs>
    </w:pPr>
  </w:style>
  <w:style w:type="character" w:customStyle="1" w:styleId="HeaderChar">
    <w:name w:val="Header Char"/>
    <w:basedOn w:val="DefaultParagraphFont"/>
    <w:link w:val="Header"/>
    <w:uiPriority w:val="99"/>
    <w:rsid w:val="0046648E"/>
    <w:rPr>
      <w:sz w:val="24"/>
      <w:szCs w:val="24"/>
    </w:rPr>
  </w:style>
  <w:style w:type="paragraph" w:styleId="Footer">
    <w:name w:val="footer"/>
    <w:basedOn w:val="Normal"/>
    <w:link w:val="FooterChar"/>
    <w:uiPriority w:val="99"/>
    <w:unhideWhenUsed/>
    <w:rsid w:val="0046648E"/>
    <w:pPr>
      <w:tabs>
        <w:tab w:val="center" w:pos="4680"/>
        <w:tab w:val="right" w:pos="9360"/>
      </w:tabs>
    </w:pPr>
  </w:style>
  <w:style w:type="character" w:customStyle="1" w:styleId="FooterChar">
    <w:name w:val="Footer Char"/>
    <w:basedOn w:val="DefaultParagraphFont"/>
    <w:link w:val="Footer"/>
    <w:uiPriority w:val="99"/>
    <w:rsid w:val="0046648E"/>
    <w:rPr>
      <w:sz w:val="24"/>
      <w:szCs w:val="24"/>
    </w:rPr>
  </w:style>
  <w:style w:type="paragraph" w:styleId="ListParagraph">
    <w:name w:val="List Paragraph"/>
    <w:basedOn w:val="Normal"/>
    <w:uiPriority w:val="34"/>
    <w:qFormat/>
    <w:rsid w:val="000C13A1"/>
    <w:pPr>
      <w:ind w:left="720"/>
    </w:pPr>
  </w:style>
  <w:style w:type="table" w:styleId="TableGrid">
    <w:name w:val="Table Grid"/>
    <w:basedOn w:val="TableNormal"/>
    <w:uiPriority w:val="39"/>
    <w:rsid w:val="00E13D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contextualSpacing/>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itation">
    <w:name w:val="citation"/>
    <w:basedOn w:val="DefaultParagraphFont"/>
    <w:qFormat/>
  </w:style>
  <w:style w:type="character" w:customStyle="1" w:styleId="Contrib">
    <w:name w:val="Contrib"/>
    <w:basedOn w:val="DefaultParagraphFont"/>
    <w:qFormat/>
  </w:style>
  <w:style w:type="character" w:customStyle="1" w:styleId="personal-comm">
    <w:name w:val="personal-comm"/>
    <w:basedOn w:val="DefaultParagraphFont"/>
    <w:qFormat/>
  </w:style>
  <w:style w:type="character" w:customStyle="1" w:styleId="ReferenceBody">
    <w:name w:val="ReferenceBody"/>
    <w:basedOn w:val="DefaultParagraphFont"/>
    <w:qFormat/>
  </w:style>
  <w:style w:type="character" w:customStyle="1" w:styleId="ContribSection">
    <w:name w:val="ContribSection"/>
    <w:basedOn w:val="DefaultParagraphFont"/>
    <w:qFormat/>
  </w:style>
  <w:style w:type="character" w:customStyle="1" w:styleId="PrimaryContribGroup">
    <w:name w:val="PrimaryContribGroup"/>
    <w:basedOn w:val="DefaultParagraphFont"/>
    <w:qFormat/>
  </w:style>
  <w:style w:type="character" w:customStyle="1" w:styleId="Person">
    <w:name w:val="Person"/>
    <w:basedOn w:val="DefaultParagraphFont"/>
    <w:qFormat/>
  </w:style>
  <w:style w:type="character" w:customStyle="1" w:styleId="Surname">
    <w:name w:val="Surname"/>
    <w:basedOn w:val="DefaultParagraphFont"/>
    <w:qFormat/>
  </w:style>
  <w:style w:type="character" w:customStyle="1" w:styleId="Initials">
    <w:name w:val="Initials"/>
    <w:basedOn w:val="DefaultParagraphFont"/>
    <w:qFormat/>
  </w:style>
  <w:style w:type="character" w:customStyle="1" w:styleId="DateSection">
    <w:name w:val="DateSection"/>
    <w:basedOn w:val="DefaultParagraphFont"/>
    <w:qFormat/>
  </w:style>
  <w:style w:type="character" w:customStyle="1" w:styleId="PublicationDate">
    <w:name w:val="PublicationDate"/>
    <w:basedOn w:val="DefaultParagraphFont"/>
    <w:qFormat/>
  </w:style>
  <w:style w:type="character" w:customStyle="1" w:styleId="DateCharacter">
    <w:name w:val="Date Character"/>
    <w:basedOn w:val="DefaultParagraphFont"/>
    <w:qFormat/>
  </w:style>
  <w:style w:type="character" w:customStyle="1" w:styleId="Year">
    <w:name w:val="Year"/>
    <w:basedOn w:val="DefaultParagraphFont"/>
    <w:qFormat/>
  </w:style>
  <w:style w:type="character" w:customStyle="1" w:styleId="TitleSection">
    <w:name w:val="TitleSection"/>
    <w:basedOn w:val="DefaultParagraphFont"/>
    <w:qFormat/>
  </w:style>
  <w:style w:type="character" w:customStyle="1" w:styleId="TitleCharacter">
    <w:name w:val="Title Character"/>
    <w:basedOn w:val="DefaultParagraphFont"/>
    <w:qFormat/>
  </w:style>
  <w:style w:type="character" w:customStyle="1" w:styleId="ReferenceBodyStyledTitle">
    <w:name w:val="ReferenceBody_StyledTitle"/>
    <w:basedOn w:val="DefaultParagraphFont"/>
    <w:qFormat/>
    <w:rPr>
      <w:i/>
      <w:iCs/>
    </w:rPr>
  </w:style>
  <w:style w:type="character" w:customStyle="1" w:styleId="TitleName">
    <w:name w:val="TitleName"/>
    <w:basedOn w:val="DefaultParagraphFont"/>
    <w:qFormat/>
  </w:style>
  <w:style w:type="character" w:customStyle="1" w:styleId="SourceSection">
    <w:name w:val="SourceSection"/>
    <w:basedOn w:val="DefaultParagraphFont"/>
    <w:qFormat/>
  </w:style>
  <w:style w:type="character" w:customStyle="1" w:styleId="Publisher">
    <w:name w:val="Publisher"/>
    <w:basedOn w:val="DefaultParagraphFont"/>
    <w:qFormat/>
  </w:style>
  <w:style w:type="character" w:customStyle="1" w:styleId="PublisherLocation">
    <w:name w:val="PublisherLocation"/>
    <w:basedOn w:val="DefaultParagraphFont"/>
    <w:qFormat/>
  </w:style>
  <w:style w:type="character" w:customStyle="1" w:styleId="PublisherName">
    <w:name w:val="PublisherName"/>
    <w:basedOn w:val="DefaultParagraphFont"/>
    <w:qFormat/>
  </w:style>
  <w:style w:type="character" w:customStyle="1" w:styleId="ReferenceBodyStyledText">
    <w:name w:val="ReferenceBody_StyledText"/>
    <w:basedOn w:val="DefaultParagraphFont"/>
    <w:qFormat/>
    <w:rPr>
      <w:i/>
      <w:iCs/>
    </w:rPr>
  </w:style>
  <w:style w:type="character" w:customStyle="1" w:styleId="Series">
    <w:name w:val="Series"/>
    <w:basedOn w:val="DefaultParagraphFont"/>
    <w:qFormat/>
  </w:style>
  <w:style w:type="character" w:customStyle="1" w:styleId="ReferenceBodyStyledVolume">
    <w:name w:val="ReferenceBody_StyledVolume"/>
    <w:basedOn w:val="DefaultParagraphFont"/>
    <w:qFormat/>
    <w:rPr>
      <w:i/>
      <w:iCs/>
    </w:rPr>
  </w:style>
  <w:style w:type="character" w:customStyle="1" w:styleId="Volume">
    <w:name w:val="Volume"/>
    <w:basedOn w:val="DefaultParagraphFont"/>
    <w:qFormat/>
  </w:style>
  <w:style w:type="character" w:customStyle="1" w:styleId="Pagination">
    <w:name w:val="Pagination"/>
    <w:basedOn w:val="DefaultParagraphFont"/>
    <w:qFormat/>
  </w:style>
  <w:style w:type="character" w:customStyle="1" w:styleId="FirstPage">
    <w:name w:val="FirstPage"/>
    <w:basedOn w:val="DefaultParagraphFont"/>
    <w:qFormat/>
  </w:style>
  <w:style w:type="character" w:customStyle="1" w:styleId="LastPage">
    <w:name w:val="LastPage"/>
    <w:basedOn w:val="DefaultParagraphFont"/>
    <w:qFormat/>
  </w:style>
  <w:style w:type="character" w:customStyle="1" w:styleId="SourceLocation">
    <w:name w:val="SourceLocation"/>
    <w:basedOn w:val="DefaultParagraphFont"/>
    <w:qFormat/>
  </w:style>
  <w:style w:type="character" w:customStyle="1" w:styleId="Doi">
    <w:name w:val="Doi"/>
    <w:basedOn w:val="DefaultParagraphFont"/>
    <w:qFormat/>
  </w:style>
  <w:style w:type="character" w:customStyle="1" w:styleId="Collab">
    <w:name w:val="Collab"/>
    <w:basedOn w:val="DefaultParagraphFont"/>
    <w:qFormat/>
  </w:style>
  <w:style w:type="character" w:customStyle="1" w:styleId="Url">
    <w:name w:val="Url"/>
    <w:basedOn w:val="DefaultParagraphFont"/>
    <w:qFormat/>
  </w:style>
  <w:style w:type="character" w:customStyle="1" w:styleId="ContribHandle">
    <w:name w:val="ContribHandle"/>
    <w:basedOn w:val="DefaultParagraphFont"/>
    <w:qFormat/>
  </w:style>
  <w:style w:type="character" w:customStyle="1" w:styleId="Month">
    <w:name w:val="Month"/>
    <w:basedOn w:val="DefaultParagraphFont"/>
    <w:qFormat/>
  </w:style>
  <w:style w:type="character" w:customStyle="1" w:styleId="Day">
    <w:name w:val="Day"/>
    <w:basedOn w:val="DefaultParagraphFont"/>
    <w:qFormat/>
  </w:style>
  <w:style w:type="character" w:customStyle="1" w:styleId="TitleAnnotation">
    <w:name w:val="TitleAnnotation"/>
    <w:basedOn w:val="DefaultParagraphFont"/>
    <w:qFormat/>
  </w:style>
  <w:style w:type="character" w:customStyle="1" w:styleId="Edition">
    <w:name w:val="Edition"/>
    <w:basedOn w:val="DefaultParagraphFont"/>
    <w:qFormat/>
  </w:style>
  <w:style w:type="character" w:customStyle="1" w:styleId="SecondaryContribGroup">
    <w:name w:val="SecondaryContribGroup"/>
    <w:basedOn w:val="DefaultParagraphFont"/>
    <w:qFormat/>
  </w:style>
  <w:style w:type="character" w:customStyle="1" w:styleId="ContribRole">
    <w:name w:val="ContribRole"/>
    <w:basedOn w:val="DefaultParagraphFont"/>
    <w:qFormat/>
  </w:style>
  <w:style w:type="character" w:customStyle="1" w:styleId="Suffix">
    <w:name w:val="Suffix"/>
    <w:basedOn w:val="DefaultParagraphFont"/>
    <w:qFormat/>
  </w:style>
  <w:style w:type="character" w:customStyle="1" w:styleId="ElocationId">
    <w:name w:val="ElocationId"/>
    <w:basedOn w:val="DefaultParagraphFont"/>
    <w:qFormat/>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link w:val="CommentText"/>
    <w:qFormat/>
  </w:style>
  <w:style w:type="character" w:customStyle="1" w:styleId="CommentSubjectChar">
    <w:name w:val="Comment Subject Char"/>
    <w:basedOn w:val="CommentTextChar"/>
    <w:link w:val="CommentSubject"/>
    <w:qFormat/>
    <w:rPr>
      <w:b/>
      <w:bCs/>
    </w:rPr>
  </w:style>
  <w:style w:type="character" w:customStyle="1" w:styleId="BalloonTextChar">
    <w:name w:val="Balloon Text Char"/>
    <w:basedOn w:val="DefaultParagraphFont"/>
    <w:link w:val="BalloonText"/>
    <w:qFormat/>
    <w:rPr>
      <w:rFonts w:ascii="Segoe UI" w:hAnsi="Segoe UI" w:cs="Segoe UI"/>
      <w:sz w:val="18"/>
      <w:szCs w:val="18"/>
    </w:rPr>
  </w:style>
  <w:style w:type="character" w:customStyle="1" w:styleId="HeaderChar66a3eacd-9027-4297-8169-e56bdf1199c0">
    <w:name w:val="Header Char_66a3eacd-9027-4297-8169-e56bdf1199c0"/>
    <w:basedOn w:val="DefaultParagraphFont"/>
    <w:link w:val="Header1"/>
    <w:uiPriority w:val="99"/>
    <w:qFormat/>
    <w:rPr>
      <w:rFonts w:ascii="Calibri" w:eastAsia="DengXian" w:hAnsi="Calibri"/>
      <w:sz w:val="22"/>
      <w:szCs w:val="22"/>
    </w:rPr>
  </w:style>
  <w:style w:type="character" w:customStyle="1" w:styleId="FooterChar71d1b0d9-75d2-4baf-b4d4-65d8a5d22a5b">
    <w:name w:val="Footer Char_71d1b0d9-75d2-4baf-b4d4-65d8a5d22a5b"/>
    <w:basedOn w:val="DefaultParagraphFont"/>
    <w:link w:val="Footer1"/>
    <w:qFormat/>
    <w:rPr>
      <w:sz w:val="24"/>
      <w:szCs w:val="24"/>
    </w:rPr>
  </w:style>
  <w:style w:type="character" w:customStyle="1" w:styleId="FootnoteTextChar">
    <w:name w:val="Footnote Text Char"/>
    <w:basedOn w:val="DefaultParagraphFont"/>
    <w:link w:val="FootnoteText1"/>
    <w:qFormat/>
  </w:style>
  <w:style w:type="character" w:customStyle="1" w:styleId="FootnoteCharacters">
    <w:name w:val="Footnote Characters"/>
    <w:basedOn w:val="DefaultParagraphFont"/>
    <w:qFormat/>
    <w:rPr>
      <w:vertAlign w:val="superscript"/>
    </w:rPr>
  </w:style>
  <w:style w:type="character" w:customStyle="1" w:styleId="FootnoteAnchor">
    <w:name w:val="Footnote Anchor"/>
    <w:rPr>
      <w:vertAlign w:val="superscript"/>
    </w:rPr>
  </w:style>
  <w:style w:type="character" w:customStyle="1" w:styleId="InternetLink">
    <w:name w:val="Internet Link"/>
    <w:basedOn w:val="DefaultParagraphFont"/>
    <w:rPr>
      <w:color w:val="0563C1"/>
      <w:u w:val="single"/>
    </w:rPr>
  </w:style>
  <w:style w:type="character" w:customStyle="1" w:styleId="UnresolvedMention1">
    <w:name w:val="Unresolved Mention1"/>
    <w:basedOn w:val="DefaultParagraphFont"/>
    <w:uiPriority w:val="99"/>
    <w:qFormat/>
    <w:rPr>
      <w:color w:val="605E5C"/>
      <w:shd w:val="clear" w:color="auto" w:fill="E1DFDD"/>
    </w:rPr>
  </w:style>
  <w:style w:type="character" w:styleId="FollowedHyperlink">
    <w:name w:val="FollowedHyperlink"/>
    <w:basedOn w:val="DefaultParagraphFont"/>
    <w:qFormat/>
    <w:rPr>
      <w:color w:val="954F72"/>
      <w:u w:val="single"/>
    </w:rPr>
  </w:style>
  <w:style w:type="character" w:customStyle="1" w:styleId="ListLabel1">
    <w:name w:val="ListLabel 1"/>
    <w:qFormat/>
    <w:rPr>
      <w:rFonts w:eastAsia="Times New Roman" w:cs="Times New Roman"/>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ascii="Calibri" w:hAnsi="Calibri" w:cs="Calibri"/>
      <w:sz w:val="22"/>
      <w:szCs w:val="22"/>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customStyle="1" w:styleId="Caption1">
    <w:name w:val="Caption1"/>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Date">
    <w:name w:val="Date"/>
    <w:basedOn w:val="Normal"/>
    <w:next w:val="Normal"/>
    <w:qFormat/>
  </w:style>
  <w:style w:type="paragraph" w:styleId="Title">
    <w:name w:val="Title"/>
    <w:basedOn w:val="Normal"/>
    <w:uiPriority w:val="10"/>
    <w:qFormat/>
    <w:pPr>
      <w:spacing w:before="240" w:after="60"/>
      <w:jc w:val="center"/>
      <w:outlineLvl w:val="0"/>
    </w:pPr>
    <w:rPr>
      <w:rFonts w:ascii="Arial" w:hAnsi="Arial" w:cs="Arial"/>
      <w:b/>
      <w:bCs/>
      <w:kern w:val="2"/>
      <w:sz w:val="32"/>
      <w:szCs w:val="32"/>
    </w:rPr>
  </w:style>
  <w:style w:type="paragraph" w:styleId="CommentText">
    <w:name w:val="annotation text"/>
    <w:basedOn w:val="Normal"/>
    <w:link w:val="CommentTextChar"/>
    <w:qFormat/>
    <w:rPr>
      <w:sz w:val="20"/>
      <w:szCs w:val="20"/>
    </w:rPr>
  </w:style>
  <w:style w:type="paragraph" w:styleId="CommentSubject">
    <w:name w:val="annotation subject"/>
    <w:basedOn w:val="CommentText"/>
    <w:link w:val="CommentSubjectChar"/>
    <w:qFormat/>
    <w:rPr>
      <w:b/>
      <w:bCs/>
    </w:rPr>
  </w:style>
  <w:style w:type="paragraph" w:styleId="BalloonText">
    <w:name w:val="Balloon Text"/>
    <w:basedOn w:val="Normal"/>
    <w:link w:val="BalloonTextChar"/>
    <w:qFormat/>
    <w:rPr>
      <w:rFonts w:ascii="Segoe UI" w:hAnsi="Segoe UI" w:cs="Segoe UI"/>
      <w:sz w:val="18"/>
      <w:szCs w:val="18"/>
    </w:rPr>
  </w:style>
  <w:style w:type="paragraph" w:customStyle="1" w:styleId="Header1">
    <w:name w:val="Header1"/>
    <w:basedOn w:val="Normal"/>
    <w:link w:val="HeaderChar66a3eacd-9027-4297-8169-e56bdf1199c0"/>
    <w:uiPriority w:val="99"/>
    <w:pPr>
      <w:tabs>
        <w:tab w:val="center" w:pos="4680"/>
        <w:tab w:val="right" w:pos="9360"/>
      </w:tabs>
    </w:pPr>
    <w:rPr>
      <w:rFonts w:ascii="Calibri" w:eastAsia="DengXian" w:hAnsi="Calibri"/>
      <w:sz w:val="22"/>
      <w:szCs w:val="22"/>
    </w:rPr>
  </w:style>
  <w:style w:type="paragraph" w:customStyle="1" w:styleId="Footer1">
    <w:name w:val="Footer1"/>
    <w:basedOn w:val="Normal"/>
    <w:link w:val="FooterChar71d1b0d9-75d2-4baf-b4d4-65d8a5d22a5b"/>
    <w:pPr>
      <w:tabs>
        <w:tab w:val="center" w:pos="4680"/>
        <w:tab w:val="right" w:pos="9360"/>
      </w:tabs>
    </w:pPr>
  </w:style>
  <w:style w:type="paragraph" w:customStyle="1" w:styleId="FootnoteText1">
    <w:name w:val="Footnote Text1"/>
    <w:basedOn w:val="Normal"/>
    <w:link w:val="FootnoteTextChar"/>
    <w:rPr>
      <w:sz w:val="20"/>
      <w:szCs w:val="20"/>
    </w:rPr>
  </w:style>
  <w:style w:type="paragraph" w:styleId="Revision">
    <w:name w:val="Revision"/>
    <w:uiPriority w:val="99"/>
    <w:qFormat/>
    <w:rPr>
      <w:sz w:val="24"/>
      <w:szCs w:val="24"/>
    </w:rPr>
  </w:style>
  <w:style w:type="paragraph" w:styleId="Header">
    <w:name w:val="header"/>
    <w:basedOn w:val="Normal"/>
    <w:link w:val="HeaderChar"/>
    <w:uiPriority w:val="99"/>
    <w:unhideWhenUsed/>
    <w:rsid w:val="0046648E"/>
    <w:pPr>
      <w:tabs>
        <w:tab w:val="center" w:pos="4680"/>
        <w:tab w:val="right" w:pos="9360"/>
      </w:tabs>
    </w:pPr>
  </w:style>
  <w:style w:type="character" w:customStyle="1" w:styleId="HeaderChar">
    <w:name w:val="Header Char"/>
    <w:basedOn w:val="DefaultParagraphFont"/>
    <w:link w:val="Header"/>
    <w:uiPriority w:val="99"/>
    <w:rsid w:val="0046648E"/>
    <w:rPr>
      <w:sz w:val="24"/>
      <w:szCs w:val="24"/>
    </w:rPr>
  </w:style>
  <w:style w:type="paragraph" w:styleId="Footer">
    <w:name w:val="footer"/>
    <w:basedOn w:val="Normal"/>
    <w:link w:val="FooterChar"/>
    <w:uiPriority w:val="99"/>
    <w:unhideWhenUsed/>
    <w:rsid w:val="0046648E"/>
    <w:pPr>
      <w:tabs>
        <w:tab w:val="center" w:pos="4680"/>
        <w:tab w:val="right" w:pos="9360"/>
      </w:tabs>
    </w:pPr>
  </w:style>
  <w:style w:type="character" w:customStyle="1" w:styleId="FooterChar">
    <w:name w:val="Footer Char"/>
    <w:basedOn w:val="DefaultParagraphFont"/>
    <w:link w:val="Footer"/>
    <w:uiPriority w:val="99"/>
    <w:rsid w:val="0046648E"/>
    <w:rPr>
      <w:sz w:val="24"/>
      <w:szCs w:val="24"/>
    </w:rPr>
  </w:style>
  <w:style w:type="paragraph" w:styleId="ListParagraph">
    <w:name w:val="List Paragraph"/>
    <w:basedOn w:val="Normal"/>
    <w:uiPriority w:val="34"/>
    <w:qFormat/>
    <w:rsid w:val="000C13A1"/>
    <w:pPr>
      <w:ind w:left="720"/>
    </w:pPr>
  </w:style>
  <w:style w:type="table" w:styleId="TableGrid">
    <w:name w:val="Table Grid"/>
    <w:basedOn w:val="TableNormal"/>
    <w:uiPriority w:val="39"/>
    <w:rsid w:val="00E13D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974050">
      <w:bodyDiv w:val="1"/>
      <w:marLeft w:val="0"/>
      <w:marRight w:val="0"/>
      <w:marTop w:val="0"/>
      <w:marBottom w:val="0"/>
      <w:divBdr>
        <w:top w:val="none" w:sz="0" w:space="0" w:color="auto"/>
        <w:left w:val="none" w:sz="0" w:space="0" w:color="auto"/>
        <w:bottom w:val="none" w:sz="0" w:space="0" w:color="auto"/>
        <w:right w:val="none" w:sz="0" w:space="0" w:color="auto"/>
      </w:divBdr>
    </w:div>
    <w:div w:id="18795127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C716A0-1F6C-4317-A023-26A69BD28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1095</Words>
  <Characters>6247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cynthia koomey</dc:creator>
  <cp:lastModifiedBy>VINNY</cp:lastModifiedBy>
  <cp:revision>2</cp:revision>
  <dcterms:created xsi:type="dcterms:W3CDTF">2021-09-17T20:57:00Z</dcterms:created>
  <dcterms:modified xsi:type="dcterms:W3CDTF">2021-09-17T20:57:00Z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ICV">
    <vt:lpwstr>65e80d772a1b4d3bbf8b1a0b35af047d</vt:lpwstr>
  </property>
</Properties>
</file>